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9C" w:rsidRDefault="0001562B" w:rsidP="00251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9C">
        <w:rPr>
          <w:rFonts w:ascii="Times New Roman" w:hAnsi="Times New Roman" w:cs="Times New Roman"/>
          <w:sz w:val="24"/>
          <w:szCs w:val="24"/>
        </w:rPr>
        <w:t>TEMAT: Z ortografią za pan brat – powtórzenie.</w:t>
      </w:r>
    </w:p>
    <w:p w:rsidR="00837553" w:rsidRPr="00D1369C" w:rsidRDefault="0001562B" w:rsidP="00251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9C">
        <w:rPr>
          <w:rFonts w:ascii="Times New Roman" w:hAnsi="Times New Roman" w:cs="Times New Roman"/>
          <w:sz w:val="24"/>
          <w:szCs w:val="24"/>
        </w:rPr>
        <w:br/>
        <w:t>CELE LEKCJI:</w:t>
      </w:r>
      <w:r w:rsidRPr="00D1369C">
        <w:rPr>
          <w:rFonts w:ascii="Times New Roman" w:hAnsi="Times New Roman" w:cs="Times New Roman"/>
          <w:sz w:val="24"/>
          <w:szCs w:val="24"/>
        </w:rPr>
        <w:br/>
        <w:t>Ogólne: wykorzystanie wiadomości i umiejętności do praktycznego działania.</w:t>
      </w:r>
      <w:r w:rsidRPr="00D1369C">
        <w:rPr>
          <w:rFonts w:ascii="Times New Roman" w:hAnsi="Times New Roman" w:cs="Times New Roman"/>
          <w:sz w:val="24"/>
          <w:szCs w:val="24"/>
        </w:rPr>
        <w:br/>
        <w:t>Szczegółowe:</w:t>
      </w:r>
      <w:r w:rsidRPr="00D1369C">
        <w:rPr>
          <w:rFonts w:ascii="Times New Roman" w:hAnsi="Times New Roman" w:cs="Times New Roman"/>
          <w:sz w:val="24"/>
          <w:szCs w:val="24"/>
        </w:rPr>
        <w:br/>
        <w:t>•</w:t>
      </w:r>
      <w:r w:rsidR="00504B73" w:rsidRPr="00D1369C">
        <w:rPr>
          <w:rFonts w:ascii="Times New Roman" w:hAnsi="Times New Roman" w:cs="Times New Roman"/>
          <w:sz w:val="24"/>
          <w:szCs w:val="24"/>
        </w:rPr>
        <w:t xml:space="preserve"> uczeń </w:t>
      </w:r>
      <w:r w:rsidRPr="00D1369C">
        <w:rPr>
          <w:rFonts w:ascii="Times New Roman" w:hAnsi="Times New Roman" w:cs="Times New Roman"/>
          <w:sz w:val="24"/>
          <w:szCs w:val="24"/>
        </w:rPr>
        <w:t xml:space="preserve"> potrafi pracować ze słownikiem języka polskiego, słownikiem ortograficznym,</w:t>
      </w:r>
      <w:r w:rsidRPr="00D1369C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504B73" w:rsidRPr="00D1369C">
        <w:rPr>
          <w:rFonts w:ascii="Times New Roman" w:hAnsi="Times New Roman" w:cs="Times New Roman"/>
          <w:sz w:val="24"/>
          <w:szCs w:val="24"/>
        </w:rPr>
        <w:t xml:space="preserve">uczeń </w:t>
      </w:r>
      <w:r w:rsidR="00837553" w:rsidRPr="00D1369C">
        <w:rPr>
          <w:rFonts w:ascii="Times New Roman" w:hAnsi="Times New Roman" w:cs="Times New Roman"/>
          <w:sz w:val="24"/>
          <w:szCs w:val="24"/>
        </w:rPr>
        <w:t>zna zasady ortograficzne i potrafi zastosować je w praktyce</w:t>
      </w:r>
      <w:r w:rsidR="00504B73" w:rsidRPr="00D1369C">
        <w:rPr>
          <w:rFonts w:ascii="Times New Roman" w:hAnsi="Times New Roman" w:cs="Times New Roman"/>
          <w:sz w:val="24"/>
          <w:szCs w:val="24"/>
        </w:rPr>
        <w:t>.</w:t>
      </w:r>
      <w:r w:rsidR="00837553" w:rsidRPr="00D1369C">
        <w:rPr>
          <w:rFonts w:ascii="Times New Roman" w:hAnsi="Times New Roman" w:cs="Times New Roman"/>
          <w:sz w:val="24"/>
          <w:szCs w:val="24"/>
        </w:rPr>
        <w:br/>
      </w:r>
      <w:r w:rsidRPr="00D1369C">
        <w:rPr>
          <w:rFonts w:ascii="Times New Roman" w:hAnsi="Times New Roman" w:cs="Times New Roman"/>
          <w:sz w:val="24"/>
          <w:szCs w:val="24"/>
        </w:rPr>
        <w:br/>
        <w:t>„NACOBEZU” (na co będę zwracał uwagę):</w:t>
      </w:r>
      <w:r w:rsidRPr="00D1369C">
        <w:rPr>
          <w:rFonts w:ascii="Times New Roman" w:hAnsi="Times New Roman" w:cs="Times New Roman"/>
          <w:sz w:val="24"/>
          <w:szCs w:val="24"/>
        </w:rPr>
        <w:br/>
        <w:t>1. Formułuję zdania poprawne – pod względem ortograficzno-językowo-interpunkcyjnym.</w:t>
      </w:r>
      <w:r w:rsidRPr="00D1369C">
        <w:rPr>
          <w:rFonts w:ascii="Times New Roman" w:hAnsi="Times New Roman" w:cs="Times New Roman"/>
          <w:sz w:val="24"/>
          <w:szCs w:val="24"/>
        </w:rPr>
        <w:br/>
        <w:t>2. Dbam o estetykę zapisu.</w:t>
      </w:r>
      <w:r w:rsidRPr="00D1369C">
        <w:rPr>
          <w:rFonts w:ascii="Times New Roman" w:hAnsi="Times New Roman" w:cs="Times New Roman"/>
          <w:sz w:val="24"/>
          <w:szCs w:val="24"/>
        </w:rPr>
        <w:br/>
        <w:t>3. Prawidłowo korzystam z encyklopedii i ze słowników.</w:t>
      </w:r>
      <w:r w:rsidRPr="00D1369C">
        <w:rPr>
          <w:rFonts w:ascii="Times New Roman" w:hAnsi="Times New Roman" w:cs="Times New Roman"/>
          <w:sz w:val="24"/>
          <w:szCs w:val="24"/>
        </w:rPr>
        <w:br/>
        <w:t>4. Czytam ze zrozumieniem.</w:t>
      </w:r>
      <w:r w:rsidRPr="00D1369C">
        <w:rPr>
          <w:rFonts w:ascii="Times New Roman" w:hAnsi="Times New Roman" w:cs="Times New Roman"/>
          <w:sz w:val="24"/>
          <w:szCs w:val="24"/>
        </w:rPr>
        <w:br/>
        <w:t>5. Potrafię połączyć wiedzę teoretyczną z praktyczną.</w:t>
      </w:r>
      <w:r w:rsidRPr="00D1369C">
        <w:rPr>
          <w:rFonts w:ascii="Times New Roman" w:hAnsi="Times New Roman" w:cs="Times New Roman"/>
          <w:sz w:val="24"/>
          <w:szCs w:val="24"/>
        </w:rPr>
        <w:br/>
        <w:t>6. Potrafię korzystać z różnych źródeł informacji.</w:t>
      </w:r>
    </w:p>
    <w:p w:rsidR="0025106C" w:rsidRPr="00D1369C" w:rsidRDefault="00837553" w:rsidP="00251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9C">
        <w:rPr>
          <w:rFonts w:ascii="Times New Roman" w:hAnsi="Times New Roman" w:cs="Times New Roman"/>
          <w:sz w:val="24"/>
          <w:szCs w:val="24"/>
        </w:rPr>
        <w:t>7. Potrafię współpracować w grupie.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METODY: metoda stacji, ćwiczenia praktyczne, metoda pytań i odpowiedzi, aktywizująca.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FOR</w:t>
      </w:r>
      <w:r w:rsidRPr="00D1369C">
        <w:rPr>
          <w:rFonts w:ascii="Times New Roman" w:hAnsi="Times New Roman" w:cs="Times New Roman"/>
          <w:sz w:val="24"/>
          <w:szCs w:val="24"/>
        </w:rPr>
        <w:t>MY PRACY: indywidualna, w grupach</w:t>
      </w:r>
      <w:r w:rsidR="0001562B" w:rsidRPr="00D1369C">
        <w:rPr>
          <w:rFonts w:ascii="Times New Roman" w:hAnsi="Times New Roman" w:cs="Times New Roman"/>
          <w:sz w:val="24"/>
          <w:szCs w:val="24"/>
        </w:rPr>
        <w:t>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ŚRODKI DYDAKTYCZNE: zestawy ćwiczeń przygotowanych przez prowadzącego, encyklopedia, słowniki: języka polskiego, frazeologic</w:t>
      </w:r>
      <w:r w:rsidRPr="00D1369C">
        <w:rPr>
          <w:rFonts w:ascii="Times New Roman" w:hAnsi="Times New Roman" w:cs="Times New Roman"/>
          <w:sz w:val="24"/>
          <w:szCs w:val="24"/>
        </w:rPr>
        <w:t>zny, ortograficzny.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PRZEBIEG LEKCJI/ZAJĘĆ: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1. Faza wprowadzająca.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• Czynności organizacyjne:</w:t>
      </w:r>
      <w:r w:rsidRPr="00D1369C">
        <w:rPr>
          <w:rFonts w:ascii="Times New Roman" w:hAnsi="Times New Roman" w:cs="Times New Roman"/>
          <w:sz w:val="24"/>
          <w:szCs w:val="24"/>
        </w:rPr>
        <w:t xml:space="preserve"> podanie tematu zajęć.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• Określenie celu zajęć („NACOBEZU”).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• Wytłumaczenie na czym polega metoda stacji.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  <w:t>2. Faza realizacyjna.</w:t>
      </w:r>
    </w:p>
    <w:p w:rsidR="0025106C" w:rsidRPr="00D1369C" w:rsidRDefault="00837553" w:rsidP="00251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69C">
        <w:rPr>
          <w:rFonts w:ascii="Times New Roman" w:hAnsi="Times New Roman" w:cs="Times New Roman"/>
          <w:sz w:val="24"/>
          <w:szCs w:val="24"/>
        </w:rPr>
        <w:t xml:space="preserve">Uczniowie podzieleni na 3 grupy otrzymują zbiorczą kartę odpowiedzi.  Ich </w:t>
      </w:r>
      <w:r w:rsidR="0001562B" w:rsidRPr="00D1369C">
        <w:rPr>
          <w:rFonts w:ascii="Times New Roman" w:hAnsi="Times New Roman" w:cs="Times New Roman"/>
          <w:sz w:val="24"/>
          <w:szCs w:val="24"/>
        </w:rPr>
        <w:t xml:space="preserve"> działanie polega na uzupełnieniu karty odpowiedziami, które znajdzie przy każdej stacji (1 zadanie</w:t>
      </w:r>
      <w:r w:rsidRPr="00D1369C">
        <w:rPr>
          <w:rFonts w:ascii="Times New Roman" w:hAnsi="Times New Roman" w:cs="Times New Roman"/>
          <w:sz w:val="24"/>
          <w:szCs w:val="24"/>
        </w:rPr>
        <w:t xml:space="preserve"> = 1 stacja). Uczniowie muszą</w:t>
      </w:r>
      <w:r w:rsidR="0001562B" w:rsidRPr="00D1369C">
        <w:rPr>
          <w:rFonts w:ascii="Times New Roman" w:hAnsi="Times New Roman" w:cs="Times New Roman"/>
          <w:sz w:val="24"/>
          <w:szCs w:val="24"/>
        </w:rPr>
        <w:t xml:space="preserve"> wykazać się umiejętnościami: korzystania z informacji, łączenia wiedzy z praktyką, czytania, pisania, rozumowania. Podczas uzupełniania karty pracy, ma prawo skorzystać z 2-krotnej pomocy nauczyciela.</w:t>
      </w:r>
    </w:p>
    <w:p w:rsidR="00837553" w:rsidRPr="00D1369C" w:rsidRDefault="0001562B" w:rsidP="00D13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9C">
        <w:rPr>
          <w:rFonts w:ascii="Times New Roman" w:hAnsi="Times New Roman" w:cs="Times New Roman"/>
          <w:sz w:val="24"/>
          <w:szCs w:val="24"/>
        </w:rPr>
        <w:t>3. Faza podsumowująca.</w:t>
      </w:r>
      <w:r w:rsidRPr="00D1369C">
        <w:rPr>
          <w:rFonts w:ascii="Times New Roman" w:hAnsi="Times New Roman" w:cs="Times New Roman"/>
          <w:sz w:val="24"/>
          <w:szCs w:val="24"/>
        </w:rPr>
        <w:br/>
        <w:t>• Prowa</w:t>
      </w:r>
      <w:r w:rsidR="00837553" w:rsidRPr="00D1369C">
        <w:rPr>
          <w:rFonts w:ascii="Times New Roman" w:hAnsi="Times New Roman" w:cs="Times New Roman"/>
          <w:sz w:val="24"/>
          <w:szCs w:val="24"/>
        </w:rPr>
        <w:t>dzący zbiera zbiorcze karty pracy.</w:t>
      </w:r>
      <w:r w:rsidR="00837553" w:rsidRPr="00D1369C">
        <w:rPr>
          <w:rFonts w:ascii="Times New Roman" w:hAnsi="Times New Roman" w:cs="Times New Roman"/>
          <w:sz w:val="24"/>
          <w:szCs w:val="24"/>
        </w:rPr>
        <w:br/>
        <w:t>• Wspólnie z uczniami omawia rozwiązania kolejnych stacji zadaniowych.</w:t>
      </w:r>
      <w:r w:rsidRPr="00D1369C">
        <w:rPr>
          <w:rFonts w:ascii="Times New Roman" w:hAnsi="Times New Roman" w:cs="Times New Roman"/>
          <w:sz w:val="24"/>
          <w:szCs w:val="24"/>
        </w:rPr>
        <w:br/>
      </w:r>
      <w:r w:rsidRPr="00D1369C">
        <w:rPr>
          <w:rFonts w:ascii="Times New Roman" w:hAnsi="Times New Roman" w:cs="Times New Roman"/>
          <w:sz w:val="24"/>
          <w:szCs w:val="24"/>
        </w:rPr>
        <w:br/>
        <w:t>JAK SPRAWDZĘ, CZY CEL ZOSTAŁ OSIĄGNIĘTY:</w:t>
      </w:r>
      <w:r w:rsidRPr="00D1369C">
        <w:rPr>
          <w:rFonts w:ascii="Times New Roman" w:hAnsi="Times New Roman" w:cs="Times New Roman"/>
          <w:sz w:val="24"/>
          <w:szCs w:val="24"/>
        </w:rPr>
        <w:br/>
        <w:t>1. „Kluczowe pytania do uczestników zajęć” – pytania kontrolujące, sprawdzające wiedzę</w:t>
      </w:r>
      <w:r w:rsidR="00837553" w:rsidRPr="00D1369C">
        <w:rPr>
          <w:rFonts w:ascii="Times New Roman" w:hAnsi="Times New Roman" w:cs="Times New Roman"/>
          <w:sz w:val="24"/>
          <w:szCs w:val="24"/>
        </w:rPr>
        <w:t xml:space="preserve"> i umiejętności.</w:t>
      </w:r>
      <w:r w:rsidR="00837553" w:rsidRPr="00D1369C">
        <w:rPr>
          <w:rFonts w:ascii="Times New Roman" w:hAnsi="Times New Roman" w:cs="Times New Roman"/>
          <w:sz w:val="24"/>
          <w:szCs w:val="24"/>
        </w:rPr>
        <w:br/>
        <w:t>2. Zbiorcze</w:t>
      </w:r>
      <w:r w:rsidRPr="00D1369C">
        <w:rPr>
          <w:rFonts w:ascii="Times New Roman" w:hAnsi="Times New Roman" w:cs="Times New Roman"/>
          <w:sz w:val="24"/>
          <w:szCs w:val="24"/>
        </w:rPr>
        <w:t xml:space="preserve"> karty pracy.</w:t>
      </w:r>
      <w:r w:rsidRPr="00D1369C">
        <w:rPr>
          <w:rFonts w:ascii="Times New Roman" w:hAnsi="Times New Roman" w:cs="Times New Roman"/>
          <w:sz w:val="24"/>
          <w:szCs w:val="24"/>
        </w:rPr>
        <w:br/>
        <w:t>3. Aktywność uczestników zajęć i ich zaangażowanie.</w:t>
      </w:r>
      <w:r w:rsidRPr="00D1369C">
        <w:rPr>
          <w:rFonts w:ascii="Times New Roman" w:hAnsi="Times New Roman" w:cs="Times New Roman"/>
          <w:sz w:val="24"/>
          <w:szCs w:val="24"/>
        </w:rPr>
        <w:br/>
      </w:r>
    </w:p>
    <w:p w:rsidR="00837553" w:rsidRPr="00D1369C" w:rsidRDefault="00837553" w:rsidP="00251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9C">
        <w:rPr>
          <w:rFonts w:ascii="Times New Roman" w:hAnsi="Times New Roman" w:cs="Times New Roman"/>
          <w:sz w:val="24"/>
          <w:szCs w:val="24"/>
        </w:rPr>
        <w:t>PODSUMOWANIE ZAJĘĆ</w:t>
      </w:r>
    </w:p>
    <w:p w:rsidR="00C5026F" w:rsidRPr="00D1369C" w:rsidRDefault="00837553">
      <w:pPr>
        <w:rPr>
          <w:rFonts w:ascii="Times New Roman" w:hAnsi="Times New Roman" w:cs="Times New Roman"/>
          <w:sz w:val="24"/>
          <w:szCs w:val="24"/>
        </w:rPr>
      </w:pPr>
      <w:r w:rsidRPr="00D1369C">
        <w:rPr>
          <w:rFonts w:ascii="Times New Roman" w:hAnsi="Times New Roman" w:cs="Times New Roman"/>
          <w:sz w:val="24"/>
          <w:szCs w:val="24"/>
        </w:rPr>
        <w:t>Metoda zdań niedokończonych – „Na dzisiejszej lekcji utrwaliłem…”</w:t>
      </w:r>
      <w:r w:rsidR="0001562B" w:rsidRPr="00D1369C">
        <w:rPr>
          <w:rFonts w:ascii="Times New Roman" w:hAnsi="Times New Roman" w:cs="Times New Roman"/>
          <w:sz w:val="24"/>
          <w:szCs w:val="24"/>
        </w:rPr>
        <w:br/>
      </w:r>
    </w:p>
    <w:sectPr w:rsidR="00C5026F" w:rsidRPr="00D1369C" w:rsidSect="0025106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562B"/>
    <w:rsid w:val="0001562B"/>
    <w:rsid w:val="001408A9"/>
    <w:rsid w:val="0025106C"/>
    <w:rsid w:val="00504B73"/>
    <w:rsid w:val="00837553"/>
    <w:rsid w:val="00C13302"/>
    <w:rsid w:val="00C5026F"/>
    <w:rsid w:val="00D1369C"/>
    <w:rsid w:val="00F4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5</cp:revision>
  <dcterms:created xsi:type="dcterms:W3CDTF">2018-03-01T18:12:00Z</dcterms:created>
  <dcterms:modified xsi:type="dcterms:W3CDTF">2023-01-31T11:16:00Z</dcterms:modified>
</cp:coreProperties>
</file>