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F4A" w:rsidRDefault="00DB2F4A" w:rsidP="00DB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F4A">
        <w:rPr>
          <w:rFonts w:ascii="Times New Roman" w:hAnsi="Times New Roman" w:cs="Times New Roman"/>
          <w:b/>
          <w:sz w:val="28"/>
          <w:szCs w:val="28"/>
        </w:rPr>
        <w:t>Organizacja doradztwa metodycznego w województwie lubelskim</w:t>
      </w:r>
    </w:p>
    <w:p w:rsidR="00DB2F4A" w:rsidRDefault="00DB2F4A" w:rsidP="00DB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F4A" w:rsidRPr="00DB2F4A" w:rsidRDefault="00DB2F4A" w:rsidP="00DB2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2F4A" w:rsidRDefault="00DB2F4A" w:rsidP="00DB2F4A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AD5E7D" w:rsidRPr="00DB2F4A" w:rsidRDefault="00AD5E7D" w:rsidP="00F9420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F4A">
        <w:rPr>
          <w:rFonts w:ascii="Times New Roman" w:hAnsi="Times New Roman" w:cs="Times New Roman"/>
          <w:b/>
          <w:sz w:val="24"/>
          <w:szCs w:val="24"/>
        </w:rPr>
        <w:t>Założenia ogólne</w:t>
      </w:r>
    </w:p>
    <w:p w:rsidR="00F94203" w:rsidRDefault="00F94203" w:rsidP="00F94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208" w:rsidRPr="00F65208" w:rsidRDefault="008A3D36" w:rsidP="000B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E7D">
        <w:rPr>
          <w:rFonts w:ascii="Times New Roman" w:hAnsi="Times New Roman" w:cs="Times New Roman"/>
          <w:sz w:val="24"/>
          <w:szCs w:val="24"/>
        </w:rPr>
        <w:t>Doradztwo</w:t>
      </w:r>
      <w:r w:rsidR="00F94203">
        <w:rPr>
          <w:rFonts w:ascii="Times New Roman" w:hAnsi="Times New Roman" w:cs="Times New Roman"/>
          <w:sz w:val="24"/>
          <w:szCs w:val="24"/>
        </w:rPr>
        <w:t xml:space="preserve"> metodyczne</w:t>
      </w:r>
      <w:r w:rsidRPr="00AD5E7D">
        <w:rPr>
          <w:rFonts w:ascii="Times New Roman" w:hAnsi="Times New Roman" w:cs="Times New Roman"/>
          <w:sz w:val="24"/>
          <w:szCs w:val="24"/>
        </w:rPr>
        <w:t xml:space="preserve"> jest istotnym czynnikiem podnoszenia jakości kształcenia w szkołach i placówkach oświatowych oraz zwiększania efektywności pracy nauczycieli.</w:t>
      </w:r>
      <w:r w:rsidRPr="00AD5E7D">
        <w:rPr>
          <w:rFonts w:ascii="CIDFont+F2" w:hAnsi="CIDFont+F2" w:cs="CIDFont+F2"/>
          <w:sz w:val="24"/>
          <w:szCs w:val="24"/>
        </w:rPr>
        <w:t xml:space="preserve"> </w:t>
      </w:r>
      <w:r w:rsidR="00F94203">
        <w:rPr>
          <w:rFonts w:ascii="CIDFont+F2" w:hAnsi="CIDFont+F2" w:cs="CIDFont+F2"/>
          <w:sz w:val="24"/>
          <w:szCs w:val="24"/>
        </w:rPr>
        <w:t>S</w:t>
      </w:r>
      <w:r w:rsidR="00F65208" w:rsidRPr="00AD5E7D">
        <w:rPr>
          <w:rFonts w:ascii="Times New Roman" w:hAnsi="Times New Roman" w:cs="Times New Roman"/>
          <w:sz w:val="24"/>
          <w:szCs w:val="24"/>
        </w:rPr>
        <w:t xml:space="preserve">ystem doradztwa metodycznego w województwie lubelskim jest planowany i realizowany na podstawie </w:t>
      </w:r>
      <w:r w:rsidR="00F94203">
        <w:rPr>
          <w:rFonts w:ascii="Times New Roman" w:hAnsi="Times New Roman" w:cs="Times New Roman"/>
          <w:sz w:val="24"/>
          <w:szCs w:val="24"/>
        </w:rPr>
        <w:t xml:space="preserve">przepisów rozporządzenia Ministra Edukacji Narodowej z dnia </w:t>
      </w:r>
      <w:r w:rsidR="00244BBC">
        <w:rPr>
          <w:rFonts w:ascii="Times New Roman" w:hAnsi="Times New Roman" w:cs="Times New Roman"/>
          <w:sz w:val="24"/>
          <w:szCs w:val="24"/>
        </w:rPr>
        <w:t>28 maja 2019 roku w sprawie placówek doskonalenia nauczycieli (Dz. U. z 2019 r., poz. 1045</w:t>
      </w:r>
      <w:r w:rsidR="00170F5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170F5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70F57">
        <w:rPr>
          <w:rFonts w:ascii="Times New Roman" w:hAnsi="Times New Roman" w:cs="Times New Roman"/>
          <w:sz w:val="24"/>
          <w:szCs w:val="24"/>
        </w:rPr>
        <w:t>. zm.</w:t>
      </w:r>
      <w:r w:rsidR="00244BBC">
        <w:rPr>
          <w:rFonts w:ascii="Times New Roman" w:hAnsi="Times New Roman" w:cs="Times New Roman"/>
          <w:sz w:val="24"/>
          <w:szCs w:val="24"/>
        </w:rPr>
        <w:t xml:space="preserve">). </w:t>
      </w:r>
      <w:r w:rsidR="004A70BF">
        <w:rPr>
          <w:rFonts w:ascii="Times New Roman" w:hAnsi="Times New Roman" w:cs="Times New Roman"/>
          <w:sz w:val="24"/>
          <w:szCs w:val="24"/>
        </w:rPr>
        <w:t>Organizacja doradztwa metodycznego uwzględnia</w:t>
      </w:r>
      <w:r w:rsidR="00F65208" w:rsidRPr="00F65208">
        <w:rPr>
          <w:rFonts w:ascii="Times New Roman" w:hAnsi="Times New Roman" w:cs="Times New Roman"/>
          <w:sz w:val="24"/>
          <w:szCs w:val="24"/>
        </w:rPr>
        <w:t xml:space="preserve"> zdiagnozowane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208" w:rsidRPr="00F65208">
        <w:rPr>
          <w:rFonts w:ascii="Times New Roman" w:hAnsi="Times New Roman" w:cs="Times New Roman"/>
          <w:sz w:val="24"/>
          <w:szCs w:val="24"/>
        </w:rPr>
        <w:t>środowiska oświatowego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="00F65208" w:rsidRPr="00F65208">
        <w:rPr>
          <w:rFonts w:ascii="Times New Roman" w:hAnsi="Times New Roman" w:cs="Times New Roman"/>
          <w:sz w:val="24"/>
          <w:szCs w:val="24"/>
        </w:rPr>
        <w:t>kierunki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208" w:rsidRPr="00F65208">
        <w:rPr>
          <w:rFonts w:ascii="Times New Roman" w:hAnsi="Times New Roman" w:cs="Times New Roman"/>
          <w:sz w:val="24"/>
          <w:szCs w:val="24"/>
        </w:rPr>
        <w:t>polityki oświatowej państwa.</w:t>
      </w:r>
    </w:p>
    <w:p w:rsidR="00F65208" w:rsidRPr="00F65208" w:rsidRDefault="00F65208" w:rsidP="000B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8FF" w:rsidRDefault="00F65208" w:rsidP="000B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C31">
        <w:rPr>
          <w:rFonts w:ascii="Times New Roman" w:hAnsi="Times New Roman" w:cs="Times New Roman"/>
          <w:sz w:val="24"/>
          <w:szCs w:val="24"/>
        </w:rPr>
        <w:t xml:space="preserve">W celu usprawnienia systemu doradztwa </w:t>
      </w:r>
      <w:r w:rsidR="008A3D36" w:rsidRPr="00660C31">
        <w:rPr>
          <w:rFonts w:ascii="Times New Roman" w:hAnsi="Times New Roman" w:cs="Times New Roman"/>
          <w:sz w:val="24"/>
          <w:szCs w:val="24"/>
        </w:rPr>
        <w:t xml:space="preserve">w województwie lubelskim </w:t>
      </w:r>
      <w:r w:rsidR="00F94203">
        <w:rPr>
          <w:rFonts w:ascii="Times New Roman" w:hAnsi="Times New Roman" w:cs="Times New Roman"/>
          <w:sz w:val="24"/>
          <w:szCs w:val="24"/>
        </w:rPr>
        <w:t xml:space="preserve">doradcy metodyczni </w:t>
      </w:r>
      <w:r w:rsidR="000B48FF">
        <w:rPr>
          <w:rFonts w:ascii="Times New Roman" w:hAnsi="Times New Roman" w:cs="Times New Roman"/>
          <w:sz w:val="24"/>
          <w:szCs w:val="24"/>
        </w:rPr>
        <w:t>są</w:t>
      </w:r>
      <w:r w:rsidR="00F94203">
        <w:rPr>
          <w:rFonts w:ascii="Times New Roman" w:hAnsi="Times New Roman" w:cs="Times New Roman"/>
          <w:sz w:val="24"/>
          <w:szCs w:val="24"/>
        </w:rPr>
        <w:t xml:space="preserve"> zatrudniani przez</w:t>
      </w:r>
      <w:r w:rsidR="008A3D36" w:rsidRPr="00660C31">
        <w:rPr>
          <w:rFonts w:ascii="Times New Roman" w:hAnsi="Times New Roman" w:cs="Times New Roman"/>
          <w:sz w:val="24"/>
          <w:szCs w:val="24"/>
        </w:rPr>
        <w:t xml:space="preserve"> dyrektor</w:t>
      </w:r>
      <w:r w:rsidR="00F94203">
        <w:rPr>
          <w:rFonts w:ascii="Times New Roman" w:hAnsi="Times New Roman" w:cs="Times New Roman"/>
          <w:sz w:val="24"/>
          <w:szCs w:val="24"/>
        </w:rPr>
        <w:t>a</w:t>
      </w:r>
      <w:r w:rsidR="008A3D36" w:rsidRPr="00660C31">
        <w:rPr>
          <w:rFonts w:ascii="Times New Roman" w:hAnsi="Times New Roman" w:cs="Times New Roman"/>
          <w:sz w:val="24"/>
          <w:szCs w:val="24"/>
        </w:rPr>
        <w:t xml:space="preserve"> Lubelskiego Samorządowego C</w:t>
      </w:r>
      <w:r w:rsidR="00AD5E7D">
        <w:rPr>
          <w:rFonts w:ascii="Times New Roman" w:hAnsi="Times New Roman" w:cs="Times New Roman"/>
          <w:sz w:val="24"/>
          <w:szCs w:val="24"/>
        </w:rPr>
        <w:t>entrum Doskonalenia Nauczycieli</w:t>
      </w:r>
      <w:r w:rsidR="00F94203">
        <w:rPr>
          <w:rFonts w:ascii="Times New Roman" w:hAnsi="Times New Roman" w:cs="Times New Roman"/>
          <w:sz w:val="24"/>
          <w:szCs w:val="24"/>
        </w:rPr>
        <w:t xml:space="preserve"> </w:t>
      </w:r>
      <w:r w:rsidR="000B48FF">
        <w:rPr>
          <w:rFonts w:ascii="Times New Roman" w:hAnsi="Times New Roman" w:cs="Times New Roman"/>
          <w:sz w:val="24"/>
          <w:szCs w:val="24"/>
        </w:rPr>
        <w:t>(LSCDN)</w:t>
      </w:r>
      <w:r w:rsidR="00AD5E7D">
        <w:rPr>
          <w:rFonts w:ascii="Times New Roman" w:hAnsi="Times New Roman" w:cs="Times New Roman"/>
          <w:sz w:val="24"/>
          <w:szCs w:val="24"/>
        </w:rPr>
        <w:t xml:space="preserve">, </w:t>
      </w:r>
      <w:r w:rsidR="00F94203">
        <w:rPr>
          <w:rFonts w:ascii="Times New Roman" w:hAnsi="Times New Roman" w:cs="Times New Roman"/>
          <w:sz w:val="24"/>
          <w:szCs w:val="24"/>
        </w:rPr>
        <w:t xml:space="preserve">publicznej </w:t>
      </w:r>
      <w:r w:rsidRPr="00AD5E7D">
        <w:rPr>
          <w:rFonts w:ascii="Times New Roman" w:hAnsi="Times New Roman" w:cs="Times New Roman"/>
          <w:sz w:val="24"/>
          <w:szCs w:val="24"/>
        </w:rPr>
        <w:t>placówk</w:t>
      </w:r>
      <w:r w:rsidR="00F94203">
        <w:rPr>
          <w:rFonts w:ascii="Times New Roman" w:hAnsi="Times New Roman" w:cs="Times New Roman"/>
          <w:sz w:val="24"/>
          <w:szCs w:val="24"/>
        </w:rPr>
        <w:t>i</w:t>
      </w:r>
      <w:r w:rsidRPr="00AD5E7D">
        <w:rPr>
          <w:rFonts w:ascii="Times New Roman" w:hAnsi="Times New Roman" w:cs="Times New Roman"/>
          <w:sz w:val="24"/>
          <w:szCs w:val="24"/>
        </w:rPr>
        <w:t xml:space="preserve"> doskonalenia nauczycieli</w:t>
      </w:r>
      <w:r w:rsidR="00AD5E7D" w:rsidRPr="00AD5E7D">
        <w:rPr>
          <w:rFonts w:ascii="Times New Roman" w:hAnsi="Times New Roman" w:cs="Times New Roman"/>
          <w:sz w:val="24"/>
          <w:szCs w:val="24"/>
        </w:rPr>
        <w:t xml:space="preserve"> prowadzon</w:t>
      </w:r>
      <w:r w:rsidR="00F94203">
        <w:rPr>
          <w:rFonts w:ascii="Times New Roman" w:hAnsi="Times New Roman" w:cs="Times New Roman"/>
          <w:sz w:val="24"/>
          <w:szCs w:val="24"/>
        </w:rPr>
        <w:t>ej</w:t>
      </w:r>
      <w:r w:rsidR="00AD5E7D" w:rsidRPr="00AD5E7D">
        <w:rPr>
          <w:rFonts w:ascii="Times New Roman" w:hAnsi="Times New Roman" w:cs="Times New Roman"/>
          <w:sz w:val="24"/>
          <w:szCs w:val="24"/>
        </w:rPr>
        <w:t xml:space="preserve"> przez Marszałka Województwa Lubelskiego. Dyrektor </w:t>
      </w:r>
      <w:r w:rsidR="00F94203">
        <w:rPr>
          <w:rFonts w:ascii="Times New Roman" w:hAnsi="Times New Roman" w:cs="Times New Roman"/>
          <w:sz w:val="24"/>
          <w:szCs w:val="24"/>
        </w:rPr>
        <w:t xml:space="preserve">ww. </w:t>
      </w:r>
      <w:r w:rsidR="00AD5E7D" w:rsidRPr="00AD5E7D">
        <w:rPr>
          <w:rFonts w:ascii="Times New Roman" w:hAnsi="Times New Roman" w:cs="Times New Roman"/>
          <w:sz w:val="24"/>
          <w:szCs w:val="24"/>
        </w:rPr>
        <w:t xml:space="preserve">placówki </w:t>
      </w:r>
      <w:r w:rsidR="00E94A93">
        <w:rPr>
          <w:rFonts w:ascii="Times New Roman" w:hAnsi="Times New Roman" w:cs="Times New Roman"/>
          <w:sz w:val="24"/>
          <w:szCs w:val="24"/>
        </w:rPr>
        <w:t>wspiera działania dydaktyczne i </w:t>
      </w:r>
      <w:r w:rsidRPr="00AD5E7D">
        <w:rPr>
          <w:rFonts w:ascii="Times New Roman" w:hAnsi="Times New Roman" w:cs="Times New Roman"/>
          <w:sz w:val="24"/>
          <w:szCs w:val="24"/>
        </w:rPr>
        <w:t>organizacyjnie</w:t>
      </w:r>
      <w:r w:rsidR="00F94203">
        <w:rPr>
          <w:rFonts w:ascii="Times New Roman" w:hAnsi="Times New Roman" w:cs="Times New Roman"/>
          <w:sz w:val="24"/>
          <w:szCs w:val="24"/>
        </w:rPr>
        <w:t xml:space="preserve"> doradców oraz sprawuje nadzór pedagogiczny nad realizacją ich zadań</w:t>
      </w:r>
      <w:r w:rsidR="000B48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08" w:rsidRDefault="00F65208" w:rsidP="00F65208">
      <w:pPr>
        <w:rPr>
          <w:rFonts w:ascii="CIDFont+F2" w:hAnsi="CIDFont+F2" w:cs="CIDFont+F2"/>
          <w:sz w:val="24"/>
          <w:szCs w:val="24"/>
        </w:rPr>
      </w:pPr>
    </w:p>
    <w:p w:rsidR="00F65208" w:rsidRDefault="00F65208" w:rsidP="00F65208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.</w:t>
      </w:r>
    </w:p>
    <w:p w:rsidR="001F5FF2" w:rsidRPr="00DB2F4A" w:rsidRDefault="00DB2F4A" w:rsidP="004A70B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F4A">
        <w:rPr>
          <w:rFonts w:ascii="Times New Roman" w:hAnsi="Times New Roman" w:cs="Times New Roman"/>
          <w:b/>
          <w:sz w:val="24"/>
          <w:szCs w:val="24"/>
        </w:rPr>
        <w:t>Plan sieci</w:t>
      </w:r>
      <w:r w:rsidR="00AD5E7D" w:rsidRPr="00DB2F4A">
        <w:rPr>
          <w:rFonts w:ascii="Times New Roman" w:hAnsi="Times New Roman" w:cs="Times New Roman"/>
          <w:b/>
          <w:sz w:val="24"/>
          <w:szCs w:val="24"/>
        </w:rPr>
        <w:t xml:space="preserve"> doradztwa metodycznego</w:t>
      </w:r>
    </w:p>
    <w:p w:rsidR="001F5FF2" w:rsidRPr="0099359E" w:rsidRDefault="001F5FF2" w:rsidP="00EB0E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59E">
        <w:rPr>
          <w:rFonts w:ascii="Times New Roman" w:hAnsi="Times New Roman" w:cs="Times New Roman"/>
          <w:sz w:val="24"/>
          <w:szCs w:val="24"/>
        </w:rPr>
        <w:t>Doradztwo metodyczne w województwie lubelskim opiera się na doradztw</w:t>
      </w:r>
      <w:r w:rsidR="00EB0E4D">
        <w:rPr>
          <w:rFonts w:ascii="Times New Roman" w:hAnsi="Times New Roman" w:cs="Times New Roman"/>
          <w:sz w:val="24"/>
          <w:szCs w:val="24"/>
        </w:rPr>
        <w:t>ie</w:t>
      </w:r>
      <w:r w:rsidRPr="0099359E">
        <w:rPr>
          <w:rFonts w:ascii="Times New Roman" w:hAnsi="Times New Roman" w:cs="Times New Roman"/>
          <w:sz w:val="24"/>
          <w:szCs w:val="24"/>
        </w:rPr>
        <w:t xml:space="preserve"> przedmiotow</w:t>
      </w:r>
      <w:r w:rsidR="00EB0E4D">
        <w:rPr>
          <w:rFonts w:ascii="Times New Roman" w:hAnsi="Times New Roman" w:cs="Times New Roman"/>
          <w:sz w:val="24"/>
          <w:szCs w:val="24"/>
        </w:rPr>
        <w:t>ym (</w:t>
      </w:r>
      <w:r w:rsidRPr="0099359E">
        <w:rPr>
          <w:rFonts w:ascii="Times New Roman" w:hAnsi="Times New Roman" w:cs="Times New Roman"/>
          <w:sz w:val="24"/>
          <w:szCs w:val="24"/>
        </w:rPr>
        <w:t>specjalizacja doradcy w okr</w:t>
      </w:r>
      <w:r w:rsidR="0099359E" w:rsidRPr="0099359E">
        <w:rPr>
          <w:rFonts w:ascii="Times New Roman" w:hAnsi="Times New Roman" w:cs="Times New Roman"/>
          <w:sz w:val="24"/>
          <w:szCs w:val="24"/>
        </w:rPr>
        <w:t>eślonych przedmiotach nauczania</w:t>
      </w:r>
      <w:r w:rsidR="00EB0E4D">
        <w:rPr>
          <w:rFonts w:ascii="Times New Roman" w:hAnsi="Times New Roman" w:cs="Times New Roman"/>
          <w:sz w:val="24"/>
          <w:szCs w:val="24"/>
        </w:rPr>
        <w:t xml:space="preserve">, rodzaju prowadzonych zajęć). </w:t>
      </w:r>
    </w:p>
    <w:p w:rsidR="001F5FF2" w:rsidRPr="0099359E" w:rsidRDefault="0099359E" w:rsidP="004A70BF">
      <w:pPr>
        <w:rPr>
          <w:rFonts w:ascii="Times New Roman" w:hAnsi="Times New Roman" w:cs="Times New Roman"/>
          <w:sz w:val="24"/>
          <w:szCs w:val="24"/>
        </w:rPr>
      </w:pPr>
      <w:r w:rsidRPr="0099359E">
        <w:rPr>
          <w:rFonts w:ascii="Times New Roman" w:hAnsi="Times New Roman" w:cs="Times New Roman"/>
          <w:sz w:val="24"/>
          <w:szCs w:val="24"/>
        </w:rPr>
        <w:t>Doradztwo przedmiotowe realizowane jest w następujących specjalnościach: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angielski</w:t>
      </w:r>
    </w:p>
    <w:p w:rsidR="00621A77" w:rsidRPr="00B64EF0" w:rsidRDefault="00712323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Język rosyjski </w:t>
      </w:r>
      <w:r w:rsidR="00ED096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ukraiński</w:t>
      </w:r>
      <w:bookmarkStart w:id="0" w:name="_GoBack"/>
      <w:bookmarkEnd w:id="0"/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niemiecki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Języki romańskie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polski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polski i język polski jako obcy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polski i doradztwo ds. wielokulturowości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Biologia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Chemia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Fizyka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Geografia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Historia i WOS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Matematyka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Informatyka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Informatyka i TIK dla nauczycieli przedmiotów nieinformatycznych</w:t>
      </w:r>
    </w:p>
    <w:p w:rsidR="00785F10" w:rsidRPr="00B64EF0" w:rsidRDefault="00785F10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Informatyka i technika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Edukacja wczesnoszkolna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Wychowanie przedszkolne</w:t>
      </w:r>
    </w:p>
    <w:p w:rsidR="00621A77" w:rsidRPr="00B64EF0" w:rsidRDefault="00621A77" w:rsidP="008708B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Wychowanie do życia w rodzinie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Przedmioty artystyczne (plastyka, muzyka)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Wychowanie fizyczne 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Edukacja dla bezpieczeństwa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Pedagog specjalny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Psycholog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Podstawy przedsiębiorczości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Przedmioty zawodowe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Biblioteka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Wychowanie i profilaktyka (świetlica, bursy, internaty)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Religia</w:t>
      </w:r>
    </w:p>
    <w:p w:rsidR="00621A77" w:rsidRPr="00B64EF0" w:rsidRDefault="00621A77" w:rsidP="00621A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64E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Doradztwo zawodowe</w:t>
      </w:r>
    </w:p>
    <w:p w:rsidR="00621A77" w:rsidRPr="00621A77" w:rsidRDefault="00621A77" w:rsidP="00621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A70BF" w:rsidRPr="003F5CE1" w:rsidRDefault="001F5FF2" w:rsidP="004A70BF">
      <w:p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Sieć</w:t>
      </w:r>
      <w:r w:rsidR="004A70BF" w:rsidRPr="003F5CE1">
        <w:rPr>
          <w:rFonts w:ascii="Times New Roman" w:hAnsi="Times New Roman" w:cs="Times New Roman"/>
          <w:sz w:val="24"/>
          <w:szCs w:val="24"/>
        </w:rPr>
        <w:t xml:space="preserve"> doradztwa </w:t>
      </w:r>
      <w:r w:rsidRPr="003F5CE1">
        <w:rPr>
          <w:rFonts w:ascii="Times New Roman" w:hAnsi="Times New Roman" w:cs="Times New Roman"/>
          <w:sz w:val="24"/>
          <w:szCs w:val="24"/>
        </w:rPr>
        <w:t xml:space="preserve">metodycznego </w:t>
      </w:r>
      <w:r w:rsidR="004A70BF" w:rsidRPr="003F5CE1">
        <w:rPr>
          <w:rFonts w:ascii="Times New Roman" w:hAnsi="Times New Roman" w:cs="Times New Roman"/>
          <w:sz w:val="24"/>
          <w:szCs w:val="24"/>
        </w:rPr>
        <w:t xml:space="preserve">podzielona </w:t>
      </w:r>
      <w:r w:rsidRPr="003F5CE1">
        <w:rPr>
          <w:rFonts w:ascii="Times New Roman" w:hAnsi="Times New Roman" w:cs="Times New Roman"/>
          <w:sz w:val="24"/>
          <w:szCs w:val="24"/>
        </w:rPr>
        <w:t xml:space="preserve">jest </w:t>
      </w:r>
      <w:r w:rsidR="004A70BF" w:rsidRPr="003F5CE1">
        <w:rPr>
          <w:rFonts w:ascii="Times New Roman" w:hAnsi="Times New Roman" w:cs="Times New Roman"/>
          <w:sz w:val="24"/>
          <w:szCs w:val="24"/>
        </w:rPr>
        <w:t>na 4 centra:</w:t>
      </w:r>
    </w:p>
    <w:p w:rsidR="004A70BF" w:rsidRPr="003F5CE1" w:rsidRDefault="004A70BF" w:rsidP="004A7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b/>
          <w:sz w:val="24"/>
          <w:szCs w:val="24"/>
        </w:rPr>
        <w:t>Centrum - Biała Podlaska</w:t>
      </w:r>
      <w:r w:rsidRPr="003F5CE1">
        <w:rPr>
          <w:rFonts w:ascii="Times New Roman" w:hAnsi="Times New Roman" w:cs="Times New Roman"/>
          <w:sz w:val="24"/>
          <w:szCs w:val="24"/>
        </w:rPr>
        <w:t xml:space="preserve">, obejmujące powiaty: </w:t>
      </w:r>
    </w:p>
    <w:p w:rsidR="004A70BF" w:rsidRPr="003F5CE1" w:rsidRDefault="004A70BF" w:rsidP="004A70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miasto Biała Podlaska</w:t>
      </w:r>
    </w:p>
    <w:p w:rsidR="004A70BF" w:rsidRPr="003F5CE1" w:rsidRDefault="004A70BF" w:rsidP="004A70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bialski</w:t>
      </w:r>
    </w:p>
    <w:p w:rsidR="004A70BF" w:rsidRPr="003F5CE1" w:rsidRDefault="004A70BF" w:rsidP="004A70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parczewski</w:t>
      </w:r>
    </w:p>
    <w:p w:rsidR="004A70BF" w:rsidRPr="003F5CE1" w:rsidRDefault="004A70BF" w:rsidP="004A70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radzyński</w:t>
      </w:r>
    </w:p>
    <w:p w:rsidR="0003080E" w:rsidRPr="003F5CE1" w:rsidRDefault="0003080E" w:rsidP="000012BD">
      <w:pPr>
        <w:pStyle w:val="Akapitzlist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A70BF" w:rsidRPr="003F5CE1" w:rsidRDefault="004A70BF" w:rsidP="004A7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b/>
          <w:sz w:val="24"/>
          <w:szCs w:val="24"/>
        </w:rPr>
        <w:t>Centrum – Chełm</w:t>
      </w:r>
      <w:r w:rsidRPr="003F5CE1">
        <w:rPr>
          <w:rFonts w:ascii="Times New Roman" w:hAnsi="Times New Roman" w:cs="Times New Roman"/>
          <w:sz w:val="24"/>
          <w:szCs w:val="24"/>
        </w:rPr>
        <w:t>, obejmujące powiaty:</w:t>
      </w:r>
    </w:p>
    <w:p w:rsidR="004A70BF" w:rsidRPr="003F5CE1" w:rsidRDefault="004A70BF" w:rsidP="004A70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miasto Chełm</w:t>
      </w:r>
    </w:p>
    <w:p w:rsidR="004A70BF" w:rsidRPr="003F5CE1" w:rsidRDefault="004A70BF" w:rsidP="004A70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chełmski</w:t>
      </w:r>
    </w:p>
    <w:p w:rsidR="004A70BF" w:rsidRPr="003F5CE1" w:rsidRDefault="004A70BF" w:rsidP="004A70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krasnostawski</w:t>
      </w:r>
    </w:p>
    <w:p w:rsidR="004A70BF" w:rsidRPr="003F5CE1" w:rsidRDefault="004A70BF" w:rsidP="004A70B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włodawski</w:t>
      </w:r>
    </w:p>
    <w:p w:rsidR="00D00A4F" w:rsidRPr="00D00A4F" w:rsidRDefault="00D00A4F" w:rsidP="00D00A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70BF" w:rsidRPr="003F5CE1" w:rsidRDefault="004A70BF" w:rsidP="004A7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b/>
          <w:sz w:val="24"/>
          <w:szCs w:val="24"/>
        </w:rPr>
        <w:t>Centrum – Zamość</w:t>
      </w:r>
      <w:r w:rsidRPr="003F5CE1">
        <w:rPr>
          <w:rFonts w:ascii="Times New Roman" w:hAnsi="Times New Roman" w:cs="Times New Roman"/>
          <w:sz w:val="24"/>
          <w:szCs w:val="24"/>
        </w:rPr>
        <w:t>, obejmujące powiaty:</w:t>
      </w:r>
    </w:p>
    <w:p w:rsidR="004A70BF" w:rsidRPr="003F5CE1" w:rsidRDefault="004A70BF" w:rsidP="004A70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miasto Zamość</w:t>
      </w:r>
    </w:p>
    <w:p w:rsidR="004A70BF" w:rsidRPr="003F5CE1" w:rsidRDefault="004A70BF" w:rsidP="004A70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zamojski</w:t>
      </w:r>
    </w:p>
    <w:p w:rsidR="004A70BF" w:rsidRPr="003F5CE1" w:rsidRDefault="004A70BF" w:rsidP="004A70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hrubieszowski</w:t>
      </w:r>
    </w:p>
    <w:p w:rsidR="004A70BF" w:rsidRPr="003F5CE1" w:rsidRDefault="004A70BF" w:rsidP="004A70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biłgorajski</w:t>
      </w:r>
    </w:p>
    <w:p w:rsidR="004A70BF" w:rsidRDefault="004A70BF" w:rsidP="004A70B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tomaszowski</w:t>
      </w:r>
    </w:p>
    <w:p w:rsidR="00D00A4F" w:rsidRPr="00D00A4F" w:rsidRDefault="00D00A4F" w:rsidP="00D00A4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A70BF" w:rsidRPr="003F5CE1" w:rsidRDefault="004A70BF" w:rsidP="004A70B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b/>
          <w:sz w:val="24"/>
          <w:szCs w:val="24"/>
        </w:rPr>
        <w:t>Centrum – Lublin</w:t>
      </w:r>
      <w:r w:rsidRPr="003F5CE1">
        <w:rPr>
          <w:rFonts w:ascii="Times New Roman" w:hAnsi="Times New Roman" w:cs="Times New Roman"/>
          <w:sz w:val="24"/>
          <w:szCs w:val="24"/>
        </w:rPr>
        <w:t>, obejmujące powiaty: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miasto Lublin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lubelski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łęczyński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świdnicki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lubartowski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rycki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puławski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opolski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kraśnicki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janowski</w:t>
      </w:r>
    </w:p>
    <w:p w:rsidR="004A70BF" w:rsidRPr="003F5CE1" w:rsidRDefault="004A70BF" w:rsidP="004A70BF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t>powiat łukowski</w:t>
      </w:r>
    </w:p>
    <w:p w:rsidR="004A70BF" w:rsidRPr="003F5CE1" w:rsidRDefault="004A70BF" w:rsidP="00D00A4F">
      <w:pPr>
        <w:ind w:left="360"/>
        <w:rPr>
          <w:rFonts w:ascii="Times New Roman" w:hAnsi="Times New Roman" w:cs="Times New Roman"/>
          <w:sz w:val="24"/>
          <w:szCs w:val="24"/>
        </w:rPr>
      </w:pPr>
      <w:r w:rsidRPr="003F5CE1">
        <w:rPr>
          <w:rFonts w:ascii="Times New Roman" w:hAnsi="Times New Roman" w:cs="Times New Roman"/>
          <w:sz w:val="24"/>
          <w:szCs w:val="24"/>
        </w:rPr>
        <w:lastRenderedPageBreak/>
        <w:t xml:space="preserve">Proponowana </w:t>
      </w:r>
      <w:r w:rsidR="00464331">
        <w:rPr>
          <w:rFonts w:ascii="Times New Roman" w:hAnsi="Times New Roman" w:cs="Times New Roman"/>
          <w:sz w:val="24"/>
          <w:szCs w:val="24"/>
        </w:rPr>
        <w:t>– na lata 2024/25 i 2025</w:t>
      </w:r>
      <w:r w:rsidR="00621A77">
        <w:rPr>
          <w:rFonts w:ascii="Times New Roman" w:hAnsi="Times New Roman" w:cs="Times New Roman"/>
          <w:sz w:val="24"/>
          <w:szCs w:val="24"/>
        </w:rPr>
        <w:t>/</w:t>
      </w:r>
      <w:r w:rsidR="00464331">
        <w:rPr>
          <w:rFonts w:ascii="Times New Roman" w:hAnsi="Times New Roman" w:cs="Times New Roman"/>
          <w:sz w:val="24"/>
          <w:szCs w:val="24"/>
        </w:rPr>
        <w:t>2026</w:t>
      </w:r>
      <w:r w:rsidR="00F6415A">
        <w:rPr>
          <w:rFonts w:ascii="Times New Roman" w:hAnsi="Times New Roman" w:cs="Times New Roman"/>
          <w:sz w:val="24"/>
          <w:szCs w:val="24"/>
        </w:rPr>
        <w:t xml:space="preserve"> - </w:t>
      </w:r>
      <w:r w:rsidRPr="003F5CE1">
        <w:rPr>
          <w:rFonts w:ascii="Times New Roman" w:hAnsi="Times New Roman" w:cs="Times New Roman"/>
          <w:sz w:val="24"/>
          <w:szCs w:val="24"/>
        </w:rPr>
        <w:t>liczba doradców</w:t>
      </w:r>
      <w:r w:rsidR="00D00A4F">
        <w:rPr>
          <w:rFonts w:ascii="Times New Roman" w:hAnsi="Times New Roman" w:cs="Times New Roman"/>
          <w:sz w:val="24"/>
          <w:szCs w:val="24"/>
        </w:rPr>
        <w:t xml:space="preserve"> poszczególnych specjalności z podziałem na ww. centra – w załączniku</w:t>
      </w:r>
      <w:r w:rsidR="00621A77">
        <w:rPr>
          <w:rFonts w:ascii="Times New Roman" w:hAnsi="Times New Roman" w:cs="Times New Roman"/>
          <w:sz w:val="24"/>
          <w:szCs w:val="24"/>
        </w:rPr>
        <w:t>.</w:t>
      </w:r>
    </w:p>
    <w:p w:rsidR="00AD5E7D" w:rsidRPr="00AD5E7D" w:rsidRDefault="00AD5E7D" w:rsidP="00AD5E7D">
      <w:pPr>
        <w:rPr>
          <w:rFonts w:ascii="Times New Roman" w:hAnsi="Times New Roman" w:cs="Times New Roman"/>
          <w:sz w:val="24"/>
          <w:szCs w:val="24"/>
        </w:rPr>
      </w:pPr>
    </w:p>
    <w:p w:rsidR="003479F0" w:rsidRPr="00DB2F4A" w:rsidRDefault="003479F0" w:rsidP="00D443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B2F4A">
        <w:rPr>
          <w:rFonts w:ascii="Times New Roman" w:hAnsi="Times New Roman" w:cs="Times New Roman"/>
          <w:b/>
          <w:sz w:val="24"/>
          <w:szCs w:val="24"/>
        </w:rPr>
        <w:t xml:space="preserve">Zadania doradcy metodycznego </w:t>
      </w:r>
    </w:p>
    <w:p w:rsidR="00A047DC" w:rsidRPr="00FA79D8" w:rsidRDefault="00A047DC" w:rsidP="00244BBC">
      <w:pPr>
        <w:pStyle w:val="ARTartustawynprozporzdzenia"/>
        <w:spacing w:after="240" w:line="240" w:lineRule="auto"/>
        <w:ind w:firstLine="0"/>
      </w:pPr>
      <w:r w:rsidRPr="00FA79D8">
        <w:t>Do zadań doradcy metodycznego należy wspomaganie nauczycieli oraz rad pedagogicznych w: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1)</w:t>
      </w:r>
      <w:r>
        <w:tab/>
      </w:r>
      <w:r w:rsidRPr="00FA79D8">
        <w:t>rozwijaniu umiejętności metodycznych;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2)</w:t>
      </w:r>
      <w:r>
        <w:tab/>
      </w:r>
      <w:r w:rsidRPr="00FA79D8">
        <w:t>planowaniu, organizowaniu i</w:t>
      </w:r>
      <w:r>
        <w:t> </w:t>
      </w:r>
      <w:r w:rsidRPr="00FA79D8">
        <w:t>badaniu efektów procesu dydaktyczno</w:t>
      </w:r>
      <w:r>
        <w:noBreakHyphen/>
      </w:r>
      <w:r w:rsidRPr="00FA79D8">
        <w:t>wychowawczego, z</w:t>
      </w:r>
      <w:r>
        <w:t> </w:t>
      </w:r>
      <w:r w:rsidRPr="00FA79D8">
        <w:t>uwzględnieniem zróżnicowanych potrzeb uczniów;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3)</w:t>
      </w:r>
      <w:r>
        <w:tab/>
      </w:r>
      <w:r w:rsidRPr="00FA79D8">
        <w:t>opracowywaniu, doborze i</w:t>
      </w:r>
      <w:r>
        <w:t> </w:t>
      </w:r>
      <w:r w:rsidRPr="00FA79D8">
        <w:t>adaptacji programów nauczania;</w:t>
      </w:r>
    </w:p>
    <w:p w:rsidR="00A047DC" w:rsidRDefault="00A047DC" w:rsidP="00A047DC">
      <w:pPr>
        <w:pStyle w:val="PKTpunkt"/>
        <w:spacing w:line="240" w:lineRule="auto"/>
      </w:pPr>
      <w:r w:rsidRPr="00FA79D8">
        <w:t>4)</w:t>
      </w:r>
      <w:r>
        <w:tab/>
      </w:r>
      <w:r w:rsidRPr="00FA79D8">
        <w:t>podejmowaniu działań innowacyjnych.</w:t>
      </w:r>
    </w:p>
    <w:p w:rsidR="00A047DC" w:rsidRDefault="00A047DC" w:rsidP="00A047DC">
      <w:pPr>
        <w:pStyle w:val="PKTpunkt"/>
        <w:spacing w:line="240" w:lineRule="auto"/>
      </w:pPr>
    </w:p>
    <w:p w:rsidR="00A047DC" w:rsidRPr="00FA79D8" w:rsidRDefault="00244BBC" w:rsidP="00244BBC">
      <w:pPr>
        <w:pStyle w:val="PKTpunkt"/>
        <w:spacing w:before="240" w:after="240" w:line="240" w:lineRule="auto"/>
      </w:pPr>
      <w:r>
        <w:t>D</w:t>
      </w:r>
      <w:r w:rsidR="00A047DC" w:rsidRPr="00FA79D8">
        <w:t>oradca metodyczny realizuje zadania przez: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1)</w:t>
      </w:r>
      <w:r>
        <w:tab/>
      </w:r>
      <w:r w:rsidRPr="00FA79D8">
        <w:t>udzielanie indywidualnych konsultacji;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2)</w:t>
      </w:r>
      <w:r>
        <w:tab/>
      </w:r>
      <w:r w:rsidRPr="00FA79D8">
        <w:t>prowadzenie zajęć edukacyjnych, zajęć otwartych</w:t>
      </w:r>
      <w:r>
        <w:t xml:space="preserve"> oraz zajęć warsztatowych</w:t>
      </w:r>
      <w:r w:rsidRPr="00FA79D8">
        <w:t>;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3)</w:t>
      </w:r>
      <w:r>
        <w:tab/>
      </w:r>
      <w:r w:rsidRPr="00FA79D8">
        <w:t>organizowanie innych form doskonalenia wspomagających pracę dydaktyczno</w:t>
      </w:r>
      <w:r>
        <w:softHyphen/>
      </w:r>
      <w:r>
        <w:noBreakHyphen/>
      </w:r>
      <w:r w:rsidRPr="00FA79D8">
        <w:t>wychowawczą nauczycieli;</w:t>
      </w:r>
    </w:p>
    <w:p w:rsidR="00A047DC" w:rsidRPr="00FA79D8" w:rsidRDefault="00A047DC" w:rsidP="00A047DC">
      <w:pPr>
        <w:pStyle w:val="PKTpunkt"/>
        <w:spacing w:line="240" w:lineRule="auto"/>
      </w:pPr>
      <w:r w:rsidRPr="00FA79D8">
        <w:t>4)</w:t>
      </w:r>
      <w:r>
        <w:tab/>
      </w:r>
      <w:r w:rsidRPr="00FA79D8">
        <w:t>organizowanie i</w:t>
      </w:r>
      <w:r>
        <w:t> </w:t>
      </w:r>
      <w:r w:rsidRPr="00FA79D8">
        <w:t>prowadzenie sieci współpracy i</w:t>
      </w:r>
      <w:r>
        <w:t> </w:t>
      </w:r>
      <w:r w:rsidRPr="00FA79D8">
        <w:t>samokształcenia dla nauczycieli</w:t>
      </w:r>
      <w:r w:rsidR="00244BBC">
        <w:t>.</w:t>
      </w:r>
    </w:p>
    <w:p w:rsidR="003479F0" w:rsidRDefault="003479F0" w:rsidP="003479F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244BBC" w:rsidRPr="002603CD" w:rsidRDefault="00244BBC" w:rsidP="00266A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03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Zadania doradcy metodycznego w województwie lubelskim są powierzane przez Lubelskiego Kuratora Oświaty w porozumieniu z dyrektorem LSCDN oraz dyrektorem szkoły, w której nauczyciel wykonujący zadania doradcy jest zatrudniony. </w:t>
      </w:r>
    </w:p>
    <w:p w:rsidR="00244BBC" w:rsidRPr="00FA79D8" w:rsidRDefault="00244BBC" w:rsidP="00244BBC">
      <w:pPr>
        <w:pStyle w:val="USTustnpkodeksu"/>
        <w:spacing w:after="240" w:line="240" w:lineRule="auto"/>
        <w:ind w:firstLine="0"/>
      </w:pPr>
      <w:r w:rsidRPr="00FA79D8">
        <w:t>Kurator oświaty może powierzyć zadania doradcy metodycznego nauczycielowi</w:t>
      </w:r>
      <w:r>
        <w:t xml:space="preserve"> zatrudnionemu w szkole lub placówce</w:t>
      </w:r>
      <w:r w:rsidRPr="00FA79D8">
        <w:t>, który posiada:</w:t>
      </w:r>
    </w:p>
    <w:p w:rsidR="00244BBC" w:rsidRPr="00FA79D8" w:rsidRDefault="00244BBC" w:rsidP="00244BBC">
      <w:pPr>
        <w:pStyle w:val="PKTpunkt"/>
        <w:spacing w:line="240" w:lineRule="auto"/>
      </w:pPr>
      <w:r w:rsidRPr="00FA79D8">
        <w:t>1)</w:t>
      </w:r>
      <w:r>
        <w:tab/>
      </w:r>
      <w:r w:rsidRPr="00FA79D8">
        <w:t>kwalifikacje wymagane do zajmowania stanowiska nauczyciela w</w:t>
      </w:r>
      <w:r>
        <w:t> </w:t>
      </w:r>
      <w:r w:rsidRPr="00FA79D8">
        <w:t>placówce doskonalenia, określone w</w:t>
      </w:r>
      <w:r>
        <w:t> </w:t>
      </w:r>
      <w:r w:rsidRPr="00FA79D8">
        <w:t>przepisach</w:t>
      </w:r>
      <w:r>
        <w:t xml:space="preserve"> </w:t>
      </w:r>
      <w:r w:rsidRPr="00FA79D8">
        <w:t>w</w:t>
      </w:r>
      <w:r>
        <w:t> </w:t>
      </w:r>
      <w:r w:rsidRPr="00FA79D8">
        <w:t xml:space="preserve">sprawie szczegółowych kwalifikacji wymaganych od nauczycieli; </w:t>
      </w:r>
    </w:p>
    <w:p w:rsidR="00244BBC" w:rsidRPr="00FA79D8" w:rsidRDefault="00244BBC" w:rsidP="00244BBC">
      <w:pPr>
        <w:pStyle w:val="PKTpunkt"/>
        <w:spacing w:line="240" w:lineRule="auto"/>
      </w:pPr>
      <w:r w:rsidRPr="00FA79D8">
        <w:t>2)</w:t>
      </w:r>
      <w:r>
        <w:tab/>
      </w:r>
      <w:r w:rsidRPr="00FA79D8">
        <w:t xml:space="preserve">stopień nauczyciela </w:t>
      </w:r>
      <w:r w:rsidRPr="00024EAF">
        <w:t xml:space="preserve">mianowanego lub </w:t>
      </w:r>
      <w:r w:rsidRPr="00FA79D8">
        <w:t>dyplomowanego;</w:t>
      </w:r>
    </w:p>
    <w:p w:rsidR="00244BBC" w:rsidRPr="00FA79D8" w:rsidRDefault="00244BBC" w:rsidP="00244BBC">
      <w:pPr>
        <w:pStyle w:val="PKTpunkt"/>
        <w:spacing w:line="240" w:lineRule="auto"/>
      </w:pPr>
      <w:r w:rsidRPr="00FA79D8">
        <w:t>3)</w:t>
      </w:r>
      <w:r>
        <w:tab/>
        <w:t xml:space="preserve">co najmniej </w:t>
      </w:r>
      <w:r w:rsidRPr="00FA79D8">
        <w:t>dobrą ocenę pracy;</w:t>
      </w:r>
    </w:p>
    <w:p w:rsidR="00244BBC" w:rsidRPr="00FA79D8" w:rsidRDefault="00244BBC" w:rsidP="00244BBC">
      <w:pPr>
        <w:pStyle w:val="PKTpunkt"/>
        <w:spacing w:line="240" w:lineRule="auto"/>
      </w:pPr>
      <w:r w:rsidRPr="00FA79D8">
        <w:t>4)</w:t>
      </w:r>
      <w:r>
        <w:tab/>
      </w:r>
      <w:r w:rsidRPr="00FA79D8">
        <w:t xml:space="preserve">udokumentowane osiągnięcia zawodowe; </w:t>
      </w:r>
    </w:p>
    <w:p w:rsidR="00244BBC" w:rsidRPr="00FA79D8" w:rsidRDefault="00244BBC" w:rsidP="00244BBC">
      <w:pPr>
        <w:pStyle w:val="PKTpunkt"/>
        <w:spacing w:line="240" w:lineRule="auto"/>
      </w:pPr>
      <w:r w:rsidRPr="00FA79D8">
        <w:t>5)</w:t>
      </w:r>
      <w:r>
        <w:tab/>
      </w:r>
      <w:r w:rsidRPr="00FA79D8">
        <w:t>kompetencje społeczne, interpersonalne i</w:t>
      </w:r>
      <w:r>
        <w:t> </w:t>
      </w:r>
      <w:r w:rsidRPr="00FA79D8">
        <w:t>komunikacyjne;</w:t>
      </w:r>
    </w:p>
    <w:p w:rsidR="00244BBC" w:rsidRPr="00244BBC" w:rsidRDefault="00244BBC" w:rsidP="00244BBC">
      <w:pPr>
        <w:pStyle w:val="PKTpunkt"/>
        <w:spacing w:line="240" w:lineRule="auto"/>
      </w:pPr>
      <w:r w:rsidRPr="00FA79D8">
        <w:t>6)</w:t>
      </w:r>
      <w:r>
        <w:tab/>
      </w:r>
      <w:r w:rsidRPr="00FA79D8">
        <w:t>umiejętności z</w:t>
      </w:r>
      <w:r>
        <w:t> </w:t>
      </w:r>
      <w:r w:rsidRPr="00FA79D8">
        <w:t>zakresu technologii informacyjno</w:t>
      </w:r>
      <w:r>
        <w:noBreakHyphen/>
      </w:r>
      <w:r w:rsidRPr="00FA79D8">
        <w:t>komunikacyjnej.</w:t>
      </w:r>
    </w:p>
    <w:p w:rsidR="00244BBC" w:rsidRDefault="00244BBC" w:rsidP="00244BBC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244BBC" w:rsidRDefault="00244BBC" w:rsidP="00244BBC">
      <w:pPr>
        <w:pStyle w:val="USTustnpkodeksu"/>
        <w:spacing w:line="240" w:lineRule="auto"/>
        <w:ind w:firstLine="0"/>
      </w:pPr>
      <w:r w:rsidRPr="002603CD">
        <w:rPr>
          <w:rFonts w:ascii="Times New Roman" w:hAnsi="Times New Roman" w:cs="Times New Roman"/>
          <w:b/>
          <w:szCs w:val="24"/>
        </w:rPr>
        <w:t xml:space="preserve">Zadania doradcy metodycznego nauczyciel będzie wykonywał na podstawie dodatkowej umowy o pracę zawartej z dyrektorem </w:t>
      </w:r>
      <w:r w:rsidRPr="002603CD">
        <w:rPr>
          <w:rFonts w:ascii="Times New Roman" w:hAnsi="Times New Roman" w:cs="Times New Roman"/>
          <w:b/>
          <w:bCs w:val="0"/>
          <w:szCs w:val="24"/>
        </w:rPr>
        <w:t xml:space="preserve">LSCDN </w:t>
      </w:r>
      <w:r w:rsidRPr="002603CD">
        <w:rPr>
          <w:b/>
        </w:rPr>
        <w:t>na okres, na który zostały mu powierzone zadania doradcy metodycznego</w:t>
      </w:r>
      <w:r>
        <w:t>. Ł</w:t>
      </w:r>
      <w:r w:rsidRPr="005215B7">
        <w:t>ączn</w:t>
      </w:r>
      <w:r>
        <w:t>y</w:t>
      </w:r>
      <w:r w:rsidRPr="005215B7">
        <w:t xml:space="preserve"> </w:t>
      </w:r>
      <w:r>
        <w:t xml:space="preserve">wymiar </w:t>
      </w:r>
      <w:r w:rsidRPr="005215B7">
        <w:t>zatrudnieni</w:t>
      </w:r>
      <w:r>
        <w:t>a</w:t>
      </w:r>
      <w:r w:rsidRPr="005215B7">
        <w:t xml:space="preserve"> nauczyciel</w:t>
      </w:r>
      <w:r>
        <w:t>a</w:t>
      </w:r>
      <w:r w:rsidRPr="005215B7">
        <w:t xml:space="preserve"> w</w:t>
      </w:r>
      <w:r>
        <w:t> </w:t>
      </w:r>
      <w:r w:rsidRPr="005215B7">
        <w:t xml:space="preserve">szkole </w:t>
      </w:r>
      <w:r>
        <w:t xml:space="preserve">lub placówce </w:t>
      </w:r>
      <w:r w:rsidRPr="005215B7">
        <w:t>i</w:t>
      </w:r>
      <w:r>
        <w:t> </w:t>
      </w:r>
      <w:r w:rsidRPr="005215B7">
        <w:t>w</w:t>
      </w:r>
      <w:r>
        <w:t xml:space="preserve"> publicznej </w:t>
      </w:r>
      <w:r w:rsidRPr="005215B7">
        <w:t xml:space="preserve">placówce doskonalenia nie </w:t>
      </w:r>
      <w:r>
        <w:t xml:space="preserve">może </w:t>
      </w:r>
      <w:r w:rsidRPr="005215B7">
        <w:t>przekracza</w:t>
      </w:r>
      <w:r>
        <w:t>ć</w:t>
      </w:r>
      <w:r w:rsidRPr="005215B7">
        <w:t xml:space="preserve"> 1</w:t>
      </w:r>
      <w:r>
        <w:t xml:space="preserve"> i </w:t>
      </w:r>
      <w:r w:rsidRPr="005215B7">
        <w:t>1/2</w:t>
      </w:r>
      <w:r>
        <w:t> tygodniowego obowiązkowego wymiaru godzin zajęć dydaktycznych, wychowawczych i opiekuńczych, określonego na podstawie art. 42 ustawy z dnia 26 stycznia 1982 r. – Karta Nauczyciela, dla stanowiska zgodnego ze specjalnością nauczyciela</w:t>
      </w:r>
      <w:r w:rsidR="00464331">
        <w:t xml:space="preserve"> </w:t>
      </w:r>
      <w:r>
        <w:t>–</w:t>
      </w:r>
      <w:r w:rsidR="00464331">
        <w:t xml:space="preserve"> </w:t>
      </w:r>
      <w:r>
        <w:t>doradcy metodycznego.</w:t>
      </w:r>
    </w:p>
    <w:p w:rsidR="00D85AC0" w:rsidRPr="00D85AC0" w:rsidRDefault="00D85AC0" w:rsidP="00D85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AC0">
        <w:rPr>
          <w:rFonts w:ascii="Times New Roman" w:hAnsi="Times New Roman" w:cs="Times New Roman"/>
          <w:sz w:val="24"/>
          <w:szCs w:val="24"/>
        </w:rPr>
        <w:lastRenderedPageBreak/>
        <w:t>Obowiązki doradcy metodycznego powierza się na okres nie krótszy niż  rok i nie dłuższy jak 3 lata z możliwością przedłużenia tego okresu na zasadach opisanych w ww. rozporządzeniu. Powierzenie zadań doradcy metodycznego może być cofnięte przez Lubelskiego Kuratora Oświaty w przypadku niewywiązywania się nauczyciela z powierzonych zadań.</w:t>
      </w:r>
    </w:p>
    <w:p w:rsidR="004A3C55" w:rsidRPr="00244BBC" w:rsidRDefault="004A3C55" w:rsidP="00244BBC">
      <w:pPr>
        <w:rPr>
          <w:rFonts w:ascii="Times New Roman" w:hAnsi="Times New Roman" w:cs="Times New Roman"/>
          <w:sz w:val="24"/>
          <w:szCs w:val="24"/>
        </w:rPr>
      </w:pPr>
    </w:p>
    <w:p w:rsidR="003479F0" w:rsidRPr="003479F0" w:rsidRDefault="003479F0" w:rsidP="003479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479F0" w:rsidRPr="004A3C55" w:rsidRDefault="003479F0" w:rsidP="00FC3D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A3C55">
        <w:rPr>
          <w:rFonts w:ascii="Times New Roman" w:hAnsi="Times New Roman" w:cs="Times New Roman"/>
          <w:b/>
          <w:sz w:val="24"/>
          <w:szCs w:val="24"/>
        </w:rPr>
        <w:t>Powoływanie doradców metodycznych</w:t>
      </w:r>
    </w:p>
    <w:p w:rsidR="003479F0" w:rsidRDefault="003479F0" w:rsidP="003479F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A3C55" w:rsidRDefault="00D443D6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48FF">
        <w:rPr>
          <w:rFonts w:ascii="Times New Roman" w:hAnsi="Times New Roman" w:cs="Times New Roman"/>
          <w:sz w:val="24"/>
          <w:szCs w:val="24"/>
        </w:rPr>
        <w:t>owierzenie nauczycielowi zadań doradcy przez Lubelskiego Kuratora Oświaty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1A6ABE">
        <w:rPr>
          <w:rFonts w:ascii="Times New Roman" w:hAnsi="Times New Roman" w:cs="Times New Roman"/>
          <w:sz w:val="24"/>
          <w:szCs w:val="24"/>
        </w:rPr>
        <w:t>oprzedza rekrutacja nauczycieli</w:t>
      </w:r>
      <w:r>
        <w:rPr>
          <w:rFonts w:ascii="Times New Roman" w:hAnsi="Times New Roman" w:cs="Times New Roman"/>
          <w:sz w:val="24"/>
          <w:szCs w:val="24"/>
        </w:rPr>
        <w:t xml:space="preserve">. Ogłoszenie o rekrutacji </w:t>
      </w:r>
      <w:r w:rsidR="003479F0" w:rsidRPr="00FC3D74">
        <w:rPr>
          <w:rFonts w:ascii="Times New Roman" w:hAnsi="Times New Roman" w:cs="Times New Roman"/>
          <w:sz w:val="24"/>
          <w:szCs w:val="24"/>
        </w:rPr>
        <w:t xml:space="preserve"> publikowane</w:t>
      </w:r>
      <w:r>
        <w:rPr>
          <w:rFonts w:ascii="Times New Roman" w:hAnsi="Times New Roman" w:cs="Times New Roman"/>
          <w:sz w:val="24"/>
          <w:szCs w:val="24"/>
        </w:rPr>
        <w:t xml:space="preserve"> jest </w:t>
      </w:r>
      <w:r w:rsidR="00FC3D74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3479F0" w:rsidRPr="00FC3D74">
        <w:rPr>
          <w:rFonts w:ascii="Times New Roman" w:hAnsi="Times New Roman" w:cs="Times New Roman"/>
          <w:sz w:val="24"/>
          <w:szCs w:val="24"/>
        </w:rPr>
        <w:t>Kurator</w:t>
      </w:r>
      <w:r w:rsidR="00FC3D74">
        <w:rPr>
          <w:rFonts w:ascii="Times New Roman" w:hAnsi="Times New Roman" w:cs="Times New Roman"/>
          <w:sz w:val="24"/>
          <w:szCs w:val="24"/>
        </w:rPr>
        <w:t>ium</w:t>
      </w:r>
      <w:r w:rsidR="003479F0" w:rsidRPr="00FC3D74">
        <w:rPr>
          <w:rFonts w:ascii="Times New Roman" w:hAnsi="Times New Roman" w:cs="Times New Roman"/>
          <w:sz w:val="24"/>
          <w:szCs w:val="24"/>
        </w:rPr>
        <w:t xml:space="preserve"> Oświaty</w:t>
      </w:r>
      <w:r w:rsidR="00FC3D74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1A6ABE">
        <w:rPr>
          <w:rFonts w:ascii="Times New Roman" w:hAnsi="Times New Roman" w:cs="Times New Roman"/>
          <w:sz w:val="24"/>
          <w:szCs w:val="24"/>
        </w:rPr>
        <w:t xml:space="preserve"> oraz LSCDN. </w:t>
      </w:r>
    </w:p>
    <w:p w:rsidR="003479F0" w:rsidRDefault="003479F0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.</w:t>
      </w:r>
    </w:p>
    <w:p w:rsidR="00D85AC0" w:rsidRPr="00BD7D7D" w:rsidRDefault="007B506C" w:rsidP="00BD7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D7D">
        <w:rPr>
          <w:rFonts w:ascii="Times New Roman" w:hAnsi="Times New Roman" w:cs="Times New Roman"/>
          <w:sz w:val="24"/>
          <w:szCs w:val="24"/>
        </w:rPr>
        <w:t xml:space="preserve">Rekrutacja jest otwarta, powszechna i jawna. Procedura rekrutacyjna jest dwustopniowa. </w:t>
      </w:r>
    </w:p>
    <w:p w:rsidR="00D85AC0" w:rsidRDefault="00D85AC0" w:rsidP="007B506C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  <w:sz w:val="28"/>
          <w:szCs w:val="28"/>
        </w:rPr>
      </w:pPr>
    </w:p>
    <w:p w:rsidR="007B506C" w:rsidRDefault="007B506C" w:rsidP="007B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D7D">
        <w:rPr>
          <w:rFonts w:ascii="Times New Roman" w:hAnsi="Times New Roman" w:cs="Times New Roman"/>
          <w:i/>
          <w:sz w:val="24"/>
          <w:szCs w:val="24"/>
        </w:rPr>
        <w:t>Pierwszy etap rekrutacji</w:t>
      </w:r>
    </w:p>
    <w:p w:rsidR="00BD7D7D" w:rsidRPr="00BD7D7D" w:rsidRDefault="00BD7D7D" w:rsidP="007B5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B506C" w:rsidRPr="00BD7D7D" w:rsidRDefault="007B506C" w:rsidP="00BD7D7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 xml:space="preserve">Kandydat na doradcę metodycznego dostarcza </w:t>
      </w:r>
      <w:r w:rsidR="00266A1E">
        <w:rPr>
          <w:rFonts w:ascii="Times New Roman" w:hAnsi="Times New Roman" w:cs="Times New Roman"/>
          <w:sz w:val="24"/>
          <w:szCs w:val="24"/>
        </w:rPr>
        <w:t xml:space="preserve">we wskazanym terminie </w:t>
      </w:r>
      <w:r w:rsidRPr="00BD7D7D">
        <w:rPr>
          <w:rFonts w:ascii="Times New Roman" w:hAnsi="Times New Roman" w:cs="Times New Roman"/>
          <w:sz w:val="24"/>
          <w:szCs w:val="24"/>
        </w:rPr>
        <w:t xml:space="preserve">do </w:t>
      </w:r>
      <w:r w:rsidR="00D85AC0" w:rsidRPr="00BD7D7D">
        <w:rPr>
          <w:rFonts w:ascii="Times New Roman" w:hAnsi="Times New Roman" w:cs="Times New Roman"/>
          <w:sz w:val="24"/>
          <w:szCs w:val="24"/>
        </w:rPr>
        <w:t>LSCDN następujące dokumenty</w:t>
      </w:r>
      <w:r w:rsidR="00BD7D7D">
        <w:rPr>
          <w:rFonts w:ascii="Times New Roman" w:hAnsi="Times New Roman" w:cs="Times New Roman"/>
          <w:sz w:val="24"/>
          <w:szCs w:val="24"/>
        </w:rPr>
        <w:t>:</w:t>
      </w:r>
    </w:p>
    <w:p w:rsidR="007B506C" w:rsidRPr="00BD7D7D" w:rsidRDefault="00BD7D7D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zawodowe;</w:t>
      </w:r>
    </w:p>
    <w:p w:rsidR="00BD7D7D" w:rsidRDefault="00BD7D7D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motywacyjny;</w:t>
      </w:r>
    </w:p>
    <w:p w:rsidR="007B506C" w:rsidRPr="00BD7D7D" w:rsidRDefault="00BD7D7D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zwięzłą konce</w:t>
      </w:r>
      <w:r w:rsidR="00746B5B">
        <w:rPr>
          <w:rFonts w:ascii="Times New Roman" w:hAnsi="Times New Roman" w:cs="Times New Roman"/>
          <w:sz w:val="24"/>
          <w:szCs w:val="24"/>
        </w:rPr>
        <w:t>pcję pracy doradcy metodycznego</w:t>
      </w:r>
      <w:r w:rsidR="009A0ABE">
        <w:rPr>
          <w:rFonts w:ascii="Times New Roman" w:hAnsi="Times New Roman" w:cs="Times New Roman"/>
          <w:sz w:val="24"/>
          <w:szCs w:val="24"/>
        </w:rPr>
        <w:t xml:space="preserve"> (maksymalnie 3 strony, czcionka Times New Roman, 12, odstępy 1,5)</w:t>
      </w:r>
      <w:r w:rsidR="00746B5B">
        <w:rPr>
          <w:rFonts w:ascii="Times New Roman" w:hAnsi="Times New Roman" w:cs="Times New Roman"/>
          <w:sz w:val="24"/>
          <w:szCs w:val="24"/>
        </w:rPr>
        <w:t>;</w:t>
      </w:r>
    </w:p>
    <w:p w:rsidR="007B506C" w:rsidRDefault="008215E7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 xml:space="preserve">dokument </w:t>
      </w:r>
      <w:r w:rsidR="007B506C" w:rsidRPr="00BD7D7D">
        <w:rPr>
          <w:rFonts w:ascii="Times New Roman" w:hAnsi="Times New Roman" w:cs="Times New Roman"/>
          <w:sz w:val="24"/>
          <w:szCs w:val="24"/>
        </w:rPr>
        <w:t>potwierdz</w:t>
      </w:r>
      <w:r w:rsidRPr="00BD7D7D">
        <w:rPr>
          <w:rFonts w:ascii="Times New Roman" w:hAnsi="Times New Roman" w:cs="Times New Roman"/>
          <w:sz w:val="24"/>
          <w:szCs w:val="24"/>
        </w:rPr>
        <w:t>ający</w:t>
      </w:r>
      <w:r w:rsidR="00747288">
        <w:rPr>
          <w:rFonts w:ascii="Times New Roman" w:hAnsi="Times New Roman" w:cs="Times New Roman"/>
          <w:sz w:val="24"/>
          <w:szCs w:val="24"/>
        </w:rPr>
        <w:t xml:space="preserve"> co najmniej 5-</w:t>
      </w:r>
      <w:r w:rsidR="007B506C" w:rsidRPr="00BD7D7D">
        <w:rPr>
          <w:rFonts w:ascii="Times New Roman" w:hAnsi="Times New Roman" w:cs="Times New Roman"/>
          <w:sz w:val="24"/>
          <w:szCs w:val="24"/>
        </w:rPr>
        <w:t>letni staż</w:t>
      </w:r>
      <w:r w:rsidR="00746B5B">
        <w:rPr>
          <w:rFonts w:ascii="Times New Roman" w:hAnsi="Times New Roman" w:cs="Times New Roman"/>
          <w:sz w:val="24"/>
          <w:szCs w:val="24"/>
        </w:rPr>
        <w:t xml:space="preserve"> pracy pedagogicznej;</w:t>
      </w:r>
    </w:p>
    <w:p w:rsidR="007B506C" w:rsidRPr="00266A1E" w:rsidRDefault="00266A1E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66A1E">
        <w:rPr>
          <w:rFonts w:ascii="Times New Roman" w:hAnsi="Times New Roman" w:cs="Times New Roman"/>
          <w:sz w:val="24"/>
          <w:szCs w:val="24"/>
        </w:rPr>
        <w:t xml:space="preserve">informację dyrektora szkoły o wymiarze zatrudnienia nauczyciela na danym stanowisku pracy oraz </w:t>
      </w:r>
      <w:r w:rsidR="007B506C" w:rsidRPr="00266A1E">
        <w:rPr>
          <w:rFonts w:ascii="Times New Roman" w:hAnsi="Times New Roman" w:cs="Times New Roman"/>
          <w:sz w:val="24"/>
          <w:szCs w:val="24"/>
        </w:rPr>
        <w:t>zgodę dyrektora szkoły, w której jest zatrudniony nauczyciel</w:t>
      </w:r>
      <w:r w:rsidR="008215E7" w:rsidRPr="00266A1E">
        <w:rPr>
          <w:rFonts w:ascii="Times New Roman" w:hAnsi="Times New Roman" w:cs="Times New Roman"/>
          <w:sz w:val="24"/>
          <w:szCs w:val="24"/>
        </w:rPr>
        <w:t>,</w:t>
      </w:r>
      <w:r w:rsidR="007B506C" w:rsidRPr="00266A1E">
        <w:rPr>
          <w:rFonts w:ascii="Times New Roman" w:hAnsi="Times New Roman" w:cs="Times New Roman"/>
          <w:sz w:val="24"/>
          <w:szCs w:val="24"/>
        </w:rPr>
        <w:t xml:space="preserve"> na pełnienie funkcji doradcy</w:t>
      </w:r>
      <w:r w:rsidR="008215E7" w:rsidRPr="00266A1E">
        <w:rPr>
          <w:rFonts w:ascii="Times New Roman" w:hAnsi="Times New Roman" w:cs="Times New Roman"/>
          <w:sz w:val="24"/>
          <w:szCs w:val="24"/>
        </w:rPr>
        <w:t xml:space="preserve"> </w:t>
      </w:r>
      <w:r w:rsidR="00746B5B" w:rsidRPr="00266A1E">
        <w:rPr>
          <w:rFonts w:ascii="Times New Roman" w:hAnsi="Times New Roman" w:cs="Times New Roman"/>
          <w:sz w:val="24"/>
          <w:szCs w:val="24"/>
        </w:rPr>
        <w:t>metodycznego;</w:t>
      </w:r>
    </w:p>
    <w:p w:rsidR="008215E7" w:rsidRPr="00BD7D7D" w:rsidRDefault="008215E7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 xml:space="preserve">poświadczoną przez kandydata kopię aktu nadania stopnia awansu zawodowego nauczyciela mianowanego </w:t>
      </w:r>
      <w:r w:rsidR="00746B5B">
        <w:rPr>
          <w:rFonts w:ascii="Times New Roman" w:hAnsi="Times New Roman" w:cs="Times New Roman"/>
          <w:sz w:val="24"/>
          <w:szCs w:val="24"/>
        </w:rPr>
        <w:t>lub dyplomowanego;</w:t>
      </w:r>
    </w:p>
    <w:p w:rsidR="008215E7" w:rsidRPr="00BD7D7D" w:rsidRDefault="008215E7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poświadczoną przez kandydata kopię ostatniej oceny pracy</w:t>
      </w:r>
      <w:r w:rsidR="00746B5B">
        <w:rPr>
          <w:rFonts w:ascii="Times New Roman" w:hAnsi="Times New Roman" w:cs="Times New Roman"/>
          <w:sz w:val="24"/>
          <w:szCs w:val="24"/>
        </w:rPr>
        <w:t>;</w:t>
      </w:r>
    </w:p>
    <w:p w:rsidR="007B506C" w:rsidRPr="00BD7D7D" w:rsidRDefault="007B506C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 xml:space="preserve">poświadczone </w:t>
      </w:r>
      <w:r w:rsidR="00BD7D7D">
        <w:rPr>
          <w:rFonts w:ascii="Times New Roman" w:hAnsi="Times New Roman" w:cs="Times New Roman"/>
          <w:sz w:val="24"/>
          <w:szCs w:val="24"/>
        </w:rPr>
        <w:t xml:space="preserve">przez kandydata </w:t>
      </w:r>
      <w:r w:rsidRPr="00BD7D7D">
        <w:rPr>
          <w:rFonts w:ascii="Times New Roman" w:hAnsi="Times New Roman" w:cs="Times New Roman"/>
          <w:sz w:val="24"/>
          <w:szCs w:val="24"/>
        </w:rPr>
        <w:t>kopie dokumentów</w:t>
      </w:r>
      <w:r w:rsidR="00746B5B">
        <w:rPr>
          <w:rFonts w:ascii="Times New Roman" w:hAnsi="Times New Roman" w:cs="Times New Roman"/>
          <w:sz w:val="24"/>
          <w:szCs w:val="24"/>
        </w:rPr>
        <w:t xml:space="preserve"> potwierdzających wykształcenie;</w:t>
      </w:r>
    </w:p>
    <w:p w:rsidR="007B506C" w:rsidRDefault="008215E7" w:rsidP="00BD7D7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wykaz</w:t>
      </w:r>
      <w:r w:rsidR="007B506C" w:rsidRPr="00BD7D7D">
        <w:rPr>
          <w:rFonts w:ascii="Times New Roman" w:hAnsi="Times New Roman" w:cs="Times New Roman"/>
          <w:sz w:val="24"/>
          <w:szCs w:val="24"/>
        </w:rPr>
        <w:t xml:space="preserve"> dokumentów potwierdzających ukończone formy dokształcania</w:t>
      </w:r>
      <w:r w:rsidRPr="00BD7D7D">
        <w:rPr>
          <w:rFonts w:ascii="Times New Roman" w:hAnsi="Times New Roman" w:cs="Times New Roman"/>
          <w:sz w:val="24"/>
          <w:szCs w:val="24"/>
        </w:rPr>
        <w:t xml:space="preserve"> </w:t>
      </w:r>
      <w:r w:rsidR="007B506C" w:rsidRPr="00BD7D7D">
        <w:rPr>
          <w:rFonts w:ascii="Times New Roman" w:hAnsi="Times New Roman" w:cs="Times New Roman"/>
          <w:sz w:val="24"/>
          <w:szCs w:val="24"/>
        </w:rPr>
        <w:t>i doskonalenia zawodowego, ze szczególnym uwzględnieniem form przygotowujących</w:t>
      </w:r>
      <w:r w:rsidR="00BD7D7D">
        <w:rPr>
          <w:rFonts w:ascii="Times New Roman" w:hAnsi="Times New Roman" w:cs="Times New Roman"/>
          <w:sz w:val="24"/>
          <w:szCs w:val="24"/>
        </w:rPr>
        <w:t xml:space="preserve"> </w:t>
      </w:r>
      <w:r w:rsidR="00196F75">
        <w:rPr>
          <w:rFonts w:ascii="Times New Roman" w:hAnsi="Times New Roman" w:cs="Times New Roman"/>
          <w:sz w:val="24"/>
          <w:szCs w:val="24"/>
        </w:rPr>
        <w:t>do pracy z </w:t>
      </w:r>
      <w:r w:rsidR="007B506C" w:rsidRPr="00BD7D7D">
        <w:rPr>
          <w:rFonts w:ascii="Times New Roman" w:hAnsi="Times New Roman" w:cs="Times New Roman"/>
          <w:sz w:val="24"/>
          <w:szCs w:val="24"/>
        </w:rPr>
        <w:t>dorosłymi.</w:t>
      </w:r>
    </w:p>
    <w:p w:rsidR="00BD7D7D" w:rsidRDefault="00BD7D7D" w:rsidP="00BD7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7D" w:rsidRDefault="00BD7D7D" w:rsidP="00BD7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7D" w:rsidRPr="00BD7D7D" w:rsidRDefault="00BD7D7D" w:rsidP="004A3C5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Koncepcja pracy doradcy metodycznego powinna uwzględniać m.in.:</w:t>
      </w:r>
    </w:p>
    <w:p w:rsidR="00BD7D7D" w:rsidRPr="00BD7D7D" w:rsidRDefault="00BD7D7D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a) potrzeby edukacyjne nauczycieli danego przedmio</w:t>
      </w:r>
      <w:r w:rsidR="00746B5B">
        <w:rPr>
          <w:rFonts w:ascii="Times New Roman" w:hAnsi="Times New Roman" w:cs="Times New Roman"/>
          <w:sz w:val="24"/>
          <w:szCs w:val="24"/>
        </w:rPr>
        <w:t>tu, danych typów szkół placówek;</w:t>
      </w:r>
    </w:p>
    <w:p w:rsidR="00BD7D7D" w:rsidRPr="00BD7D7D" w:rsidRDefault="00BD7D7D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b) formy działania zmierzające do zaspokojenia p</w:t>
      </w:r>
      <w:r w:rsidR="00746B5B">
        <w:rPr>
          <w:rFonts w:ascii="Times New Roman" w:hAnsi="Times New Roman" w:cs="Times New Roman"/>
          <w:sz w:val="24"/>
          <w:szCs w:val="24"/>
        </w:rPr>
        <w:t>otrzeb edukacyjnych nauczycieli;</w:t>
      </w:r>
    </w:p>
    <w:p w:rsidR="00BD7D7D" w:rsidRPr="00BD7D7D" w:rsidRDefault="00BD7D7D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c) doświadczenia zaw</w:t>
      </w:r>
      <w:r w:rsidR="00746B5B">
        <w:rPr>
          <w:rFonts w:ascii="Times New Roman" w:hAnsi="Times New Roman" w:cs="Times New Roman"/>
          <w:sz w:val="24"/>
          <w:szCs w:val="24"/>
        </w:rPr>
        <w:t>odowe i predyspozycje kandydata;</w:t>
      </w:r>
    </w:p>
    <w:p w:rsidR="00BD7D7D" w:rsidRPr="00BD7D7D" w:rsidRDefault="00BD7D7D" w:rsidP="004A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7D">
        <w:rPr>
          <w:rFonts w:ascii="Times New Roman" w:hAnsi="Times New Roman" w:cs="Times New Roman"/>
          <w:sz w:val="24"/>
          <w:szCs w:val="24"/>
        </w:rPr>
        <w:t>d) sposoby zachęcenia i zaangażo</w:t>
      </w:r>
      <w:r w:rsidR="00746B5B">
        <w:rPr>
          <w:rFonts w:ascii="Times New Roman" w:hAnsi="Times New Roman" w:cs="Times New Roman"/>
          <w:sz w:val="24"/>
          <w:szCs w:val="24"/>
        </w:rPr>
        <w:t>wania nauczycieli do współpracy.</w:t>
      </w:r>
    </w:p>
    <w:p w:rsidR="00BD7D7D" w:rsidRPr="00BD7D7D" w:rsidRDefault="00BD7D7D" w:rsidP="00BD7D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7D" w:rsidRPr="00BD7D7D" w:rsidRDefault="00BD7D7D" w:rsidP="00BD7D7D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B506C" w:rsidRPr="00746B5B" w:rsidRDefault="007B506C" w:rsidP="00746B5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6B5B">
        <w:rPr>
          <w:rFonts w:ascii="Times New Roman" w:hAnsi="Times New Roman" w:cs="Times New Roman"/>
          <w:i/>
          <w:sz w:val="24"/>
          <w:szCs w:val="24"/>
        </w:rPr>
        <w:t>Drugi etap rekrutacji</w:t>
      </w:r>
    </w:p>
    <w:p w:rsidR="007B506C" w:rsidRPr="00746B5B" w:rsidRDefault="001A6ABE" w:rsidP="00746B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Lubelski Kurator Oświaty</w:t>
      </w:r>
      <w:r w:rsidR="007B506C" w:rsidRPr="00746B5B">
        <w:rPr>
          <w:rFonts w:ascii="Times New Roman" w:hAnsi="Times New Roman" w:cs="Times New Roman"/>
          <w:sz w:val="24"/>
          <w:szCs w:val="24"/>
        </w:rPr>
        <w:t xml:space="preserve"> powołuje komisję rekrutacyjną w składzie: dwóch przedstawicieli </w:t>
      </w:r>
      <w:r w:rsidR="00996CF5">
        <w:rPr>
          <w:rFonts w:ascii="Times New Roman" w:hAnsi="Times New Roman" w:cs="Times New Roman"/>
          <w:sz w:val="24"/>
          <w:szCs w:val="24"/>
        </w:rPr>
        <w:t>LSCDN</w:t>
      </w:r>
      <w:r w:rsidR="00BD7D7D" w:rsidRPr="00746B5B">
        <w:rPr>
          <w:rFonts w:ascii="Times New Roman" w:hAnsi="Times New Roman" w:cs="Times New Roman"/>
          <w:sz w:val="24"/>
          <w:szCs w:val="24"/>
        </w:rPr>
        <w:t xml:space="preserve"> </w:t>
      </w:r>
      <w:r w:rsidR="007B506C" w:rsidRPr="00746B5B">
        <w:rPr>
          <w:rFonts w:ascii="Times New Roman" w:hAnsi="Times New Roman" w:cs="Times New Roman"/>
          <w:sz w:val="24"/>
          <w:szCs w:val="24"/>
        </w:rPr>
        <w:t xml:space="preserve">i dwóch przedstawicieli </w:t>
      </w:r>
      <w:r w:rsidR="00BD7D7D" w:rsidRPr="00746B5B">
        <w:rPr>
          <w:rFonts w:ascii="Times New Roman" w:hAnsi="Times New Roman" w:cs="Times New Roman"/>
          <w:sz w:val="24"/>
          <w:szCs w:val="24"/>
        </w:rPr>
        <w:t>Kuratorium Oświaty w Lublinie</w:t>
      </w:r>
      <w:r w:rsidR="00091913">
        <w:rPr>
          <w:rFonts w:ascii="Times New Roman" w:hAnsi="Times New Roman" w:cs="Times New Roman"/>
          <w:sz w:val="24"/>
          <w:szCs w:val="24"/>
        </w:rPr>
        <w:t xml:space="preserve">, </w:t>
      </w:r>
      <w:r w:rsidR="00091913" w:rsidRPr="00746B5B">
        <w:rPr>
          <w:rFonts w:ascii="Times New Roman" w:hAnsi="Times New Roman" w:cs="Times New Roman"/>
          <w:sz w:val="24"/>
          <w:szCs w:val="24"/>
        </w:rPr>
        <w:t>w tym przewodniczącego komisji</w:t>
      </w:r>
      <w:r w:rsidR="007B506C" w:rsidRPr="00746B5B">
        <w:rPr>
          <w:rFonts w:ascii="Times New Roman" w:hAnsi="Times New Roman" w:cs="Times New Roman"/>
          <w:sz w:val="24"/>
          <w:szCs w:val="24"/>
        </w:rPr>
        <w:t>. Zadaniem członków komisji jest ocena formalna złożonej dokumentacji oraz</w:t>
      </w:r>
      <w:r w:rsidR="00BD7D7D" w:rsidRPr="00746B5B">
        <w:rPr>
          <w:rFonts w:ascii="Times New Roman" w:hAnsi="Times New Roman" w:cs="Times New Roman"/>
          <w:sz w:val="24"/>
          <w:szCs w:val="24"/>
        </w:rPr>
        <w:t xml:space="preserve"> </w:t>
      </w:r>
      <w:r w:rsidR="007B506C" w:rsidRPr="00746B5B">
        <w:rPr>
          <w:rFonts w:ascii="Times New Roman" w:hAnsi="Times New Roman" w:cs="Times New Roman"/>
          <w:sz w:val="24"/>
          <w:szCs w:val="24"/>
        </w:rPr>
        <w:lastRenderedPageBreak/>
        <w:t xml:space="preserve">wyłonienie kandydatów. Komisja </w:t>
      </w:r>
      <w:r w:rsidR="00BD7D7D" w:rsidRPr="00746B5B">
        <w:rPr>
          <w:rFonts w:ascii="Times New Roman" w:hAnsi="Times New Roman" w:cs="Times New Roman"/>
          <w:sz w:val="24"/>
          <w:szCs w:val="24"/>
        </w:rPr>
        <w:t xml:space="preserve">może przeprowadzić </w:t>
      </w:r>
      <w:r w:rsidR="007B506C" w:rsidRPr="00746B5B">
        <w:rPr>
          <w:rFonts w:ascii="Times New Roman" w:hAnsi="Times New Roman" w:cs="Times New Roman"/>
          <w:sz w:val="24"/>
          <w:szCs w:val="24"/>
        </w:rPr>
        <w:t>rozmowy z kandydatami na doradców metodycznych,</w:t>
      </w:r>
      <w:r w:rsidR="00BD7D7D" w:rsidRPr="00746B5B">
        <w:rPr>
          <w:rFonts w:ascii="Times New Roman" w:hAnsi="Times New Roman" w:cs="Times New Roman"/>
          <w:sz w:val="24"/>
          <w:szCs w:val="24"/>
        </w:rPr>
        <w:t xml:space="preserve"> </w:t>
      </w:r>
      <w:r w:rsidR="007B506C" w:rsidRPr="00746B5B">
        <w:rPr>
          <w:rFonts w:ascii="Times New Roman" w:hAnsi="Times New Roman" w:cs="Times New Roman"/>
          <w:sz w:val="24"/>
          <w:szCs w:val="24"/>
        </w:rPr>
        <w:t>po uprzednim powiadomieniu ich o terminie spotkań.</w:t>
      </w:r>
      <w:r w:rsidR="00746B5B">
        <w:rPr>
          <w:rFonts w:ascii="Times New Roman" w:hAnsi="Times New Roman" w:cs="Times New Roman"/>
          <w:sz w:val="24"/>
          <w:szCs w:val="24"/>
        </w:rPr>
        <w:t xml:space="preserve"> Rozmowy będą uwzględniały przebieg pracy zawodowej kandydata </w:t>
      </w:r>
      <w:r w:rsidR="007B506C" w:rsidRPr="00746B5B">
        <w:rPr>
          <w:rFonts w:ascii="Times New Roman" w:hAnsi="Times New Roman" w:cs="Times New Roman"/>
          <w:sz w:val="24"/>
          <w:szCs w:val="24"/>
        </w:rPr>
        <w:t xml:space="preserve">ze </w:t>
      </w:r>
      <w:r w:rsidR="00746B5B">
        <w:rPr>
          <w:rFonts w:ascii="Times New Roman" w:hAnsi="Times New Roman" w:cs="Times New Roman"/>
          <w:sz w:val="24"/>
          <w:szCs w:val="24"/>
        </w:rPr>
        <w:t>szczególnym zwróceniem uwagi na najw</w:t>
      </w:r>
      <w:r w:rsidR="007B506C" w:rsidRPr="00746B5B">
        <w:rPr>
          <w:rFonts w:ascii="Times New Roman" w:hAnsi="Times New Roman" w:cs="Times New Roman"/>
          <w:sz w:val="24"/>
          <w:szCs w:val="24"/>
        </w:rPr>
        <w:t>ażniejsze osiągnięcia w pracy pedagogicznej,</w:t>
      </w:r>
      <w:r w:rsidR="00746B5B">
        <w:rPr>
          <w:rFonts w:ascii="Times New Roman" w:hAnsi="Times New Roman" w:cs="Times New Roman"/>
          <w:sz w:val="24"/>
          <w:szCs w:val="24"/>
        </w:rPr>
        <w:t xml:space="preserve"> u</w:t>
      </w:r>
      <w:r w:rsidR="007B506C" w:rsidRPr="00746B5B">
        <w:rPr>
          <w:rFonts w:ascii="Times New Roman" w:hAnsi="Times New Roman" w:cs="Times New Roman"/>
          <w:sz w:val="24"/>
          <w:szCs w:val="24"/>
        </w:rPr>
        <w:t>miejętno</w:t>
      </w:r>
      <w:r w:rsidR="00047D51">
        <w:rPr>
          <w:rFonts w:ascii="Times New Roman" w:hAnsi="Times New Roman" w:cs="Times New Roman"/>
          <w:sz w:val="24"/>
          <w:szCs w:val="24"/>
        </w:rPr>
        <w:t>ść dzielenia się swoją wiedzą i </w:t>
      </w:r>
      <w:r w:rsidR="007B506C" w:rsidRPr="00746B5B">
        <w:rPr>
          <w:rFonts w:ascii="Times New Roman" w:hAnsi="Times New Roman" w:cs="Times New Roman"/>
          <w:sz w:val="24"/>
          <w:szCs w:val="24"/>
        </w:rPr>
        <w:t>doświadczeniami z innymi nauczycielami,</w:t>
      </w:r>
      <w:r w:rsidR="00746B5B">
        <w:rPr>
          <w:rFonts w:ascii="Times New Roman" w:hAnsi="Times New Roman" w:cs="Times New Roman"/>
          <w:sz w:val="24"/>
          <w:szCs w:val="24"/>
        </w:rPr>
        <w:t xml:space="preserve"> </w:t>
      </w:r>
      <w:r w:rsidR="00200678">
        <w:rPr>
          <w:rFonts w:ascii="Times New Roman" w:hAnsi="Times New Roman" w:cs="Times New Roman"/>
          <w:sz w:val="24"/>
          <w:szCs w:val="24"/>
        </w:rPr>
        <w:t>w tym</w:t>
      </w:r>
      <w:r w:rsidR="007B506C" w:rsidRPr="00746B5B">
        <w:rPr>
          <w:rFonts w:ascii="Times New Roman" w:hAnsi="Times New Roman" w:cs="Times New Roman"/>
          <w:sz w:val="24"/>
          <w:szCs w:val="24"/>
        </w:rPr>
        <w:t xml:space="preserve"> zaangażowanie w wewnątrzszkolne doskonalenie nauczycieli, prowadzenie zajęć otwartych, warsztatów, szkoleń,</w:t>
      </w:r>
      <w:r w:rsidR="00200678">
        <w:rPr>
          <w:rFonts w:ascii="Times New Roman" w:hAnsi="Times New Roman" w:cs="Times New Roman"/>
          <w:sz w:val="24"/>
          <w:szCs w:val="24"/>
        </w:rPr>
        <w:t xml:space="preserve"> </w:t>
      </w:r>
      <w:r w:rsidR="007B506C" w:rsidRPr="00746B5B">
        <w:rPr>
          <w:rFonts w:ascii="Times New Roman" w:hAnsi="Times New Roman" w:cs="Times New Roman"/>
          <w:sz w:val="24"/>
          <w:szCs w:val="24"/>
        </w:rPr>
        <w:t xml:space="preserve">pełnienie funkcji </w:t>
      </w:r>
      <w:r w:rsidR="00200678">
        <w:rPr>
          <w:rFonts w:ascii="Times New Roman" w:hAnsi="Times New Roman" w:cs="Times New Roman"/>
          <w:sz w:val="24"/>
          <w:szCs w:val="24"/>
        </w:rPr>
        <w:t xml:space="preserve">doradcy metodycznego lub </w:t>
      </w:r>
      <w:r w:rsidR="007B506C" w:rsidRPr="00746B5B">
        <w:rPr>
          <w:rFonts w:ascii="Times New Roman" w:hAnsi="Times New Roman" w:cs="Times New Roman"/>
          <w:sz w:val="24"/>
          <w:szCs w:val="24"/>
        </w:rPr>
        <w:t>opiekuna nauczyciela odbywającego staż,</w:t>
      </w:r>
      <w:r w:rsidR="00200678">
        <w:rPr>
          <w:rFonts w:ascii="Times New Roman" w:hAnsi="Times New Roman" w:cs="Times New Roman"/>
          <w:sz w:val="24"/>
          <w:szCs w:val="24"/>
        </w:rPr>
        <w:t xml:space="preserve"> </w:t>
      </w:r>
      <w:r w:rsidR="00047D51">
        <w:rPr>
          <w:rFonts w:ascii="Times New Roman" w:hAnsi="Times New Roman" w:cs="Times New Roman"/>
          <w:sz w:val="24"/>
          <w:szCs w:val="24"/>
        </w:rPr>
        <w:t>opracowanie i </w:t>
      </w:r>
      <w:r w:rsidR="007B506C" w:rsidRPr="00746B5B">
        <w:rPr>
          <w:rFonts w:ascii="Times New Roman" w:hAnsi="Times New Roman" w:cs="Times New Roman"/>
          <w:sz w:val="24"/>
          <w:szCs w:val="24"/>
        </w:rPr>
        <w:t>publikowanie materiałów edukacyjnych.</w:t>
      </w:r>
    </w:p>
    <w:p w:rsidR="00BD7D7D" w:rsidRDefault="00BD7D7D" w:rsidP="007B506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7B506C" w:rsidRDefault="007B506C" w:rsidP="002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678">
        <w:rPr>
          <w:rFonts w:ascii="Times New Roman" w:hAnsi="Times New Roman" w:cs="Times New Roman"/>
          <w:sz w:val="24"/>
          <w:szCs w:val="24"/>
        </w:rPr>
        <w:t>Komisja wybiera kandydatów w procedurze głosowan</w:t>
      </w:r>
      <w:r w:rsidR="0061128B">
        <w:rPr>
          <w:rFonts w:ascii="Times New Roman" w:hAnsi="Times New Roman" w:cs="Times New Roman"/>
          <w:sz w:val="24"/>
          <w:szCs w:val="24"/>
        </w:rPr>
        <w:t>ia zwykłą większością głosów. W </w:t>
      </w:r>
      <w:r w:rsidRPr="00200678">
        <w:rPr>
          <w:rFonts w:ascii="Times New Roman" w:hAnsi="Times New Roman" w:cs="Times New Roman"/>
          <w:sz w:val="24"/>
          <w:szCs w:val="24"/>
        </w:rPr>
        <w:t>przypadku równej</w:t>
      </w:r>
      <w:r w:rsidR="00200678" w:rsidRPr="00200678">
        <w:rPr>
          <w:rFonts w:ascii="Times New Roman" w:hAnsi="Times New Roman" w:cs="Times New Roman"/>
          <w:sz w:val="24"/>
          <w:szCs w:val="24"/>
        </w:rPr>
        <w:t xml:space="preserve"> </w:t>
      </w:r>
      <w:r w:rsidRPr="00200678">
        <w:rPr>
          <w:rFonts w:ascii="Times New Roman" w:hAnsi="Times New Roman" w:cs="Times New Roman"/>
          <w:sz w:val="24"/>
          <w:szCs w:val="24"/>
        </w:rPr>
        <w:t xml:space="preserve">liczby głosów </w:t>
      </w:r>
      <w:r w:rsidR="00967C74">
        <w:rPr>
          <w:rFonts w:ascii="Times New Roman" w:hAnsi="Times New Roman" w:cs="Times New Roman"/>
          <w:sz w:val="24"/>
          <w:szCs w:val="24"/>
        </w:rPr>
        <w:t>komisja nie r</w:t>
      </w:r>
      <w:r w:rsidR="00047D51">
        <w:rPr>
          <w:rFonts w:ascii="Times New Roman" w:hAnsi="Times New Roman" w:cs="Times New Roman"/>
          <w:sz w:val="24"/>
          <w:szCs w:val="24"/>
        </w:rPr>
        <w:t>ozstrzyga o wyłonieniu kandydata i </w:t>
      </w:r>
      <w:r w:rsidR="00967C74">
        <w:rPr>
          <w:rFonts w:ascii="Times New Roman" w:hAnsi="Times New Roman" w:cs="Times New Roman"/>
          <w:sz w:val="24"/>
          <w:szCs w:val="24"/>
        </w:rPr>
        <w:t xml:space="preserve">przedstawia sprawę Lubelskiemu Kuratorowi Oświaty. </w:t>
      </w:r>
      <w:r w:rsidR="0061128B">
        <w:rPr>
          <w:rFonts w:ascii="Times New Roman" w:hAnsi="Times New Roman" w:cs="Times New Roman"/>
          <w:sz w:val="24"/>
          <w:szCs w:val="24"/>
        </w:rPr>
        <w:t>Po zakończeniu II </w:t>
      </w:r>
      <w:r w:rsidRPr="00200678">
        <w:rPr>
          <w:rFonts w:ascii="Times New Roman" w:hAnsi="Times New Roman" w:cs="Times New Roman"/>
          <w:sz w:val="24"/>
          <w:szCs w:val="24"/>
        </w:rPr>
        <w:t xml:space="preserve">etapu rekrutacji </w:t>
      </w:r>
      <w:r w:rsidR="00967C74">
        <w:rPr>
          <w:rFonts w:ascii="Times New Roman" w:hAnsi="Times New Roman" w:cs="Times New Roman"/>
          <w:sz w:val="24"/>
          <w:szCs w:val="24"/>
        </w:rPr>
        <w:t xml:space="preserve">przewodniczący komisji przedstawi Lubelskiemu Kuratorowi Oświaty listę wyłonionych kandydatów oraz ewentualną listę osób, które otrzymały równą liczbę głosów członków komisji. </w:t>
      </w:r>
      <w:r w:rsidRPr="00200678">
        <w:rPr>
          <w:rFonts w:ascii="Times New Roman" w:hAnsi="Times New Roman" w:cs="Times New Roman"/>
          <w:sz w:val="24"/>
          <w:szCs w:val="24"/>
        </w:rPr>
        <w:t>Procedura rekrutacji może być powtórzona.</w:t>
      </w:r>
    </w:p>
    <w:p w:rsidR="00F6415A" w:rsidRDefault="00F6415A" w:rsidP="002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15A" w:rsidRDefault="00F6415A" w:rsidP="00200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288">
        <w:rPr>
          <w:rFonts w:ascii="Times New Roman" w:hAnsi="Times New Roman" w:cs="Times New Roman"/>
          <w:sz w:val="24"/>
          <w:szCs w:val="24"/>
        </w:rPr>
        <w:t>Zgodnie z §</w:t>
      </w:r>
      <w:r w:rsidR="00747288" w:rsidRPr="00747288">
        <w:rPr>
          <w:rFonts w:ascii="Times New Roman" w:hAnsi="Times New Roman" w:cs="Times New Roman"/>
          <w:sz w:val="24"/>
          <w:szCs w:val="24"/>
        </w:rPr>
        <w:t xml:space="preserve"> </w:t>
      </w:r>
      <w:r w:rsidRPr="00747288">
        <w:rPr>
          <w:rFonts w:ascii="Times New Roman" w:hAnsi="Times New Roman" w:cs="Times New Roman"/>
          <w:sz w:val="24"/>
          <w:szCs w:val="24"/>
        </w:rPr>
        <w:t>25 ust. 6 rozporządzenia Ministra Edukacji Narodowej z dnia 28 maja 2019 roku w sprawie placówek doskonalenia nauczycieli (Dz. U. z 2019 r., poz. 1045</w:t>
      </w:r>
      <w:r w:rsidR="00621A7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621A7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21A77">
        <w:rPr>
          <w:rFonts w:ascii="Times New Roman" w:hAnsi="Times New Roman" w:cs="Times New Roman"/>
          <w:sz w:val="24"/>
          <w:szCs w:val="24"/>
        </w:rPr>
        <w:t>. zm.</w:t>
      </w:r>
      <w:r w:rsidRPr="00747288">
        <w:rPr>
          <w:rFonts w:ascii="Times New Roman" w:hAnsi="Times New Roman" w:cs="Times New Roman"/>
          <w:sz w:val="24"/>
          <w:szCs w:val="24"/>
        </w:rPr>
        <w:t>) Lubelski Kurator Oświaty może przedłużyć powierzenie zadań doradcy metodycznego na kolejny okres od 1 roku do 3 lat.</w:t>
      </w:r>
    </w:p>
    <w:p w:rsidR="007B506C" w:rsidRDefault="007B506C" w:rsidP="007B506C">
      <w:pPr>
        <w:rPr>
          <w:rFonts w:ascii="Times New Roman" w:hAnsi="Times New Roman" w:cs="Times New Roman"/>
          <w:sz w:val="24"/>
          <w:szCs w:val="24"/>
        </w:rPr>
      </w:pPr>
    </w:p>
    <w:sectPr w:rsidR="007B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936"/>
    <w:multiLevelType w:val="hybridMultilevel"/>
    <w:tmpl w:val="FA960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2033C"/>
    <w:multiLevelType w:val="hybridMultilevel"/>
    <w:tmpl w:val="6A84A0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7F3AA8"/>
    <w:multiLevelType w:val="hybridMultilevel"/>
    <w:tmpl w:val="3EF6C8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4C25528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72849"/>
    <w:multiLevelType w:val="hybridMultilevel"/>
    <w:tmpl w:val="6434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013199"/>
    <w:multiLevelType w:val="hybridMultilevel"/>
    <w:tmpl w:val="B194E6D0"/>
    <w:lvl w:ilvl="0" w:tplc="1D40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943B6"/>
    <w:multiLevelType w:val="hybridMultilevel"/>
    <w:tmpl w:val="D0B68F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D730B9"/>
    <w:multiLevelType w:val="hybridMultilevel"/>
    <w:tmpl w:val="B194E6D0"/>
    <w:lvl w:ilvl="0" w:tplc="1D406E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73C13"/>
    <w:multiLevelType w:val="hybridMultilevel"/>
    <w:tmpl w:val="C8BC84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619D3"/>
    <w:multiLevelType w:val="hybridMultilevel"/>
    <w:tmpl w:val="D980B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856409"/>
    <w:multiLevelType w:val="hybridMultilevel"/>
    <w:tmpl w:val="F776134A"/>
    <w:lvl w:ilvl="0" w:tplc="67582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76EA7"/>
    <w:multiLevelType w:val="hybridMultilevel"/>
    <w:tmpl w:val="37229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08"/>
    <w:rsid w:val="000012BD"/>
    <w:rsid w:val="0003080E"/>
    <w:rsid w:val="00047D51"/>
    <w:rsid w:val="00091913"/>
    <w:rsid w:val="000B48FF"/>
    <w:rsid w:val="0013714A"/>
    <w:rsid w:val="00170F57"/>
    <w:rsid w:val="00196F75"/>
    <w:rsid w:val="001A41FC"/>
    <w:rsid w:val="001A6ABE"/>
    <w:rsid w:val="001F5FF2"/>
    <w:rsid w:val="00200678"/>
    <w:rsid w:val="0023612E"/>
    <w:rsid w:val="00244BBC"/>
    <w:rsid w:val="002603CD"/>
    <w:rsid w:val="00266A1E"/>
    <w:rsid w:val="003479F0"/>
    <w:rsid w:val="003A6915"/>
    <w:rsid w:val="003F5CE1"/>
    <w:rsid w:val="00464331"/>
    <w:rsid w:val="00471092"/>
    <w:rsid w:val="00495EDB"/>
    <w:rsid w:val="004A2CC8"/>
    <w:rsid w:val="004A3C55"/>
    <w:rsid w:val="004A70BF"/>
    <w:rsid w:val="004E015C"/>
    <w:rsid w:val="0055632E"/>
    <w:rsid w:val="0061128B"/>
    <w:rsid w:val="00621A77"/>
    <w:rsid w:val="00660C31"/>
    <w:rsid w:val="00705127"/>
    <w:rsid w:val="00712323"/>
    <w:rsid w:val="0072485B"/>
    <w:rsid w:val="00746B5B"/>
    <w:rsid w:val="00747288"/>
    <w:rsid w:val="00785F10"/>
    <w:rsid w:val="007B506C"/>
    <w:rsid w:val="007C0325"/>
    <w:rsid w:val="007C57C2"/>
    <w:rsid w:val="008215E7"/>
    <w:rsid w:val="00862BCE"/>
    <w:rsid w:val="008708B3"/>
    <w:rsid w:val="008A3D36"/>
    <w:rsid w:val="008B7772"/>
    <w:rsid w:val="00967C74"/>
    <w:rsid w:val="0099359E"/>
    <w:rsid w:val="00993897"/>
    <w:rsid w:val="00996CF5"/>
    <w:rsid w:val="009A0ABE"/>
    <w:rsid w:val="009B34B4"/>
    <w:rsid w:val="00A0242E"/>
    <w:rsid w:val="00A047DC"/>
    <w:rsid w:val="00A44B7A"/>
    <w:rsid w:val="00A67DCC"/>
    <w:rsid w:val="00AD5E7D"/>
    <w:rsid w:val="00B45489"/>
    <w:rsid w:val="00B64EF0"/>
    <w:rsid w:val="00BD7D7D"/>
    <w:rsid w:val="00D00A4F"/>
    <w:rsid w:val="00D443D6"/>
    <w:rsid w:val="00D50AEE"/>
    <w:rsid w:val="00D85AC0"/>
    <w:rsid w:val="00DB2F4A"/>
    <w:rsid w:val="00E94A93"/>
    <w:rsid w:val="00EB0E4D"/>
    <w:rsid w:val="00ED096D"/>
    <w:rsid w:val="00F22A17"/>
    <w:rsid w:val="00F6415A"/>
    <w:rsid w:val="00F65208"/>
    <w:rsid w:val="00F94203"/>
    <w:rsid w:val="00FB5310"/>
    <w:rsid w:val="00FC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7C4BB"/>
  <w15:docId w15:val="{E7971942-A490-4005-B5B7-F548210B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5E7D"/>
    <w:pPr>
      <w:ind w:left="720"/>
      <w:contextualSpacing/>
    </w:pPr>
  </w:style>
  <w:style w:type="paragraph" w:customStyle="1" w:styleId="ARTartustawynprozporzdzenia">
    <w:name w:val="ART(§) – art. ustawy (§ np. rozporządzenia)"/>
    <w:uiPriority w:val="11"/>
    <w:qFormat/>
    <w:rsid w:val="00A047D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A047D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A047D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1219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Jolanta Misiak</dc:creator>
  <cp:lastModifiedBy>Anna Koper</cp:lastModifiedBy>
  <cp:revision>10</cp:revision>
  <cp:lastPrinted>2020-06-02T07:50:00Z</cp:lastPrinted>
  <dcterms:created xsi:type="dcterms:W3CDTF">2022-05-02T10:24:00Z</dcterms:created>
  <dcterms:modified xsi:type="dcterms:W3CDTF">2024-04-22T11:54:00Z</dcterms:modified>
</cp:coreProperties>
</file>