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DD2" w:rsidRDefault="00D50E58">
      <w:r>
        <w:rPr>
          <w:noProof/>
          <w:lang w:eastAsia="pl-PL"/>
        </w:rPr>
        <w:drawing>
          <wp:inline distT="0" distB="0" distL="0" distR="0">
            <wp:extent cx="2143125" cy="1199166"/>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125" cy="1199166"/>
                    </a:xfrm>
                    <a:prstGeom prst="rect">
                      <a:avLst/>
                    </a:prstGeom>
                    <a:noFill/>
                    <a:ln>
                      <a:noFill/>
                    </a:ln>
                  </pic:spPr>
                </pic:pic>
              </a:graphicData>
            </a:graphic>
          </wp:inline>
        </w:drawing>
      </w:r>
    </w:p>
    <w:p w:rsidR="000E0F0B" w:rsidRDefault="00D50E58" w:rsidP="005B6025">
      <w:pPr>
        <w:spacing w:after="0" w:line="360" w:lineRule="auto"/>
        <w:ind w:firstLine="708"/>
        <w:jc w:val="both"/>
        <w:rPr>
          <w:sz w:val="24"/>
          <w:szCs w:val="24"/>
        </w:rPr>
      </w:pPr>
      <w:r w:rsidRPr="000E0F0B">
        <w:rPr>
          <w:sz w:val="24"/>
          <w:szCs w:val="24"/>
        </w:rPr>
        <w:t xml:space="preserve">Dzień dobry! Witam serdecznie wszystkich Państwa obecnych na sali jak i uczestników  online. </w:t>
      </w:r>
    </w:p>
    <w:p w:rsidR="00D50E58" w:rsidRPr="000E0F0B" w:rsidRDefault="00D50E58" w:rsidP="000E0F0B">
      <w:pPr>
        <w:spacing w:after="0" w:line="360" w:lineRule="auto"/>
        <w:jc w:val="both"/>
        <w:rPr>
          <w:sz w:val="24"/>
          <w:szCs w:val="24"/>
        </w:rPr>
      </w:pPr>
      <w:r w:rsidRPr="000E0F0B">
        <w:rPr>
          <w:sz w:val="24"/>
          <w:szCs w:val="24"/>
        </w:rPr>
        <w:t xml:space="preserve">Tematem mojej wypowiedzi jest </w:t>
      </w:r>
      <w:r w:rsidRPr="005B6025">
        <w:rPr>
          <w:b/>
          <w:sz w:val="24"/>
          <w:szCs w:val="24"/>
        </w:rPr>
        <w:t>„</w:t>
      </w:r>
      <w:r w:rsidRPr="000E0F0B">
        <w:rPr>
          <w:b/>
          <w:bCs/>
          <w:sz w:val="24"/>
          <w:szCs w:val="24"/>
        </w:rPr>
        <w:t>Podejście włączające w nauczaniu języków obcych na przykładzie wymiany międzynarodowej.”</w:t>
      </w:r>
    </w:p>
    <w:p w:rsidR="00D50E58" w:rsidRPr="000E0F0B" w:rsidRDefault="00D50E58" w:rsidP="000E0F0B">
      <w:pPr>
        <w:spacing w:after="0" w:line="360" w:lineRule="auto"/>
        <w:ind w:firstLine="708"/>
        <w:jc w:val="both"/>
        <w:rPr>
          <w:sz w:val="24"/>
          <w:szCs w:val="24"/>
        </w:rPr>
      </w:pPr>
      <w:r w:rsidRPr="000E0F0B">
        <w:rPr>
          <w:sz w:val="24"/>
          <w:szCs w:val="24"/>
        </w:rPr>
        <w:t xml:space="preserve">Podczas Kongresu padło wiele definicji i rozważań na temat edukacji włączającej, jednak </w:t>
      </w:r>
      <w:r w:rsidR="000E0F0B">
        <w:rPr>
          <w:sz w:val="24"/>
          <w:szCs w:val="24"/>
        </w:rPr>
        <w:br/>
      </w:r>
      <w:r w:rsidRPr="000E0F0B">
        <w:rPr>
          <w:sz w:val="24"/>
          <w:szCs w:val="24"/>
        </w:rPr>
        <w:t>na początku mojej prelekcji podam jes</w:t>
      </w:r>
      <w:r w:rsidR="002B392B" w:rsidRPr="000E0F0B">
        <w:rPr>
          <w:sz w:val="24"/>
          <w:szCs w:val="24"/>
        </w:rPr>
        <w:t>zcze raz definicję tego pojęcia</w:t>
      </w:r>
      <w:r w:rsidRPr="000E0F0B">
        <w:rPr>
          <w:sz w:val="24"/>
          <w:szCs w:val="24"/>
        </w:rPr>
        <w:t xml:space="preserve"> w nawiązaniu do nauki języków obcych. Przypomnę o </w:t>
      </w:r>
      <w:r w:rsidR="00FB4132" w:rsidRPr="000E0F0B">
        <w:rPr>
          <w:sz w:val="24"/>
          <w:szCs w:val="24"/>
        </w:rPr>
        <w:t>metodzie projektu, a n</w:t>
      </w:r>
      <w:r w:rsidRPr="000E0F0B">
        <w:rPr>
          <w:sz w:val="24"/>
          <w:szCs w:val="24"/>
        </w:rPr>
        <w:t xml:space="preserve">astępnie przejdę do konkretnych przykładów sprawdzających się w praktyce, a zastosowanych podczas międzynarodowych wymian młodzieży, które miałam przyjemność wielokrotnie prowadzić. </w:t>
      </w:r>
    </w:p>
    <w:p w:rsidR="00D50E58" w:rsidRDefault="00D50E58" w:rsidP="00D50E58">
      <w:r>
        <w:rPr>
          <w:noProof/>
          <w:lang w:eastAsia="pl-PL"/>
        </w:rPr>
        <w:drawing>
          <wp:inline distT="0" distB="0" distL="0" distR="0">
            <wp:extent cx="6638925" cy="37528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3752850"/>
                    </a:xfrm>
                    <a:prstGeom prst="rect">
                      <a:avLst/>
                    </a:prstGeom>
                    <a:noFill/>
                    <a:ln>
                      <a:noFill/>
                    </a:ln>
                  </pic:spPr>
                </pic:pic>
              </a:graphicData>
            </a:graphic>
          </wp:inline>
        </w:drawing>
      </w:r>
    </w:p>
    <w:p w:rsidR="00D50E58" w:rsidRPr="000E0F0B" w:rsidRDefault="00D50E58" w:rsidP="005B6025">
      <w:pPr>
        <w:spacing w:after="0" w:line="360" w:lineRule="auto"/>
        <w:ind w:firstLine="708"/>
        <w:jc w:val="both"/>
        <w:rPr>
          <w:sz w:val="24"/>
          <w:szCs w:val="24"/>
        </w:rPr>
      </w:pPr>
      <w:r w:rsidRPr="000E0F0B">
        <w:rPr>
          <w:i/>
          <w:sz w:val="24"/>
          <w:szCs w:val="24"/>
        </w:rPr>
        <w:t xml:space="preserve">Podstawą edukacji włączającej jest ruch na rzecz praw dziecka oraz na rzecz równego dostępu </w:t>
      </w:r>
      <w:r w:rsidR="00B20457">
        <w:rPr>
          <w:i/>
          <w:sz w:val="24"/>
          <w:szCs w:val="24"/>
        </w:rPr>
        <w:br/>
      </w:r>
      <w:r w:rsidRPr="000E0F0B">
        <w:rPr>
          <w:i/>
          <w:sz w:val="24"/>
          <w:szCs w:val="24"/>
        </w:rPr>
        <w:t>do edukacji dla wszystkich uczniów</w:t>
      </w:r>
      <w:r w:rsidR="000E0F0B">
        <w:rPr>
          <w:sz w:val="24"/>
          <w:szCs w:val="24"/>
        </w:rPr>
        <w:t>.</w:t>
      </w:r>
      <w:r w:rsidRPr="000E0F0B">
        <w:rPr>
          <w:sz w:val="24"/>
          <w:szCs w:val="24"/>
        </w:rPr>
        <w:t xml:space="preserve"> (UNESCO 2000)</w:t>
      </w:r>
    </w:p>
    <w:p w:rsidR="00D50E58" w:rsidRPr="000E0F0B" w:rsidRDefault="00D50E58" w:rsidP="005B6025">
      <w:pPr>
        <w:spacing w:after="0" w:line="360" w:lineRule="auto"/>
        <w:ind w:firstLine="708"/>
        <w:jc w:val="both"/>
        <w:rPr>
          <w:i/>
          <w:sz w:val="24"/>
          <w:szCs w:val="24"/>
        </w:rPr>
      </w:pPr>
      <w:r w:rsidRPr="000E0F0B">
        <w:rPr>
          <w:i/>
          <w:sz w:val="24"/>
          <w:szCs w:val="24"/>
        </w:rPr>
        <w:t>Przyjmuje ona perspektywę indywidualnych potrzeb i możliwości ucznia.</w:t>
      </w:r>
    </w:p>
    <w:p w:rsidR="00D50E58" w:rsidRPr="000E0F0B" w:rsidRDefault="00D50E58" w:rsidP="000E0F0B">
      <w:pPr>
        <w:spacing w:after="0" w:line="360" w:lineRule="auto"/>
        <w:ind w:firstLine="708"/>
        <w:jc w:val="both"/>
        <w:rPr>
          <w:i/>
          <w:sz w:val="24"/>
          <w:szCs w:val="24"/>
        </w:rPr>
      </w:pPr>
      <w:r w:rsidRPr="000E0F0B">
        <w:rPr>
          <w:b/>
          <w:i/>
          <w:sz w:val="24"/>
          <w:szCs w:val="24"/>
        </w:rPr>
        <w:t xml:space="preserve">Wg  </w:t>
      </w:r>
      <w:proofErr w:type="spellStart"/>
      <w:r w:rsidRPr="000E0F0B">
        <w:rPr>
          <w:b/>
          <w:i/>
          <w:sz w:val="24"/>
          <w:szCs w:val="24"/>
        </w:rPr>
        <w:t>MEiN</w:t>
      </w:r>
      <w:proofErr w:type="spellEnd"/>
      <w:r w:rsidRPr="000E0F0B">
        <w:rPr>
          <w:b/>
          <w:i/>
          <w:sz w:val="24"/>
          <w:szCs w:val="24"/>
        </w:rPr>
        <w:t xml:space="preserve"> </w:t>
      </w:r>
      <w:r w:rsidRPr="000E0F0B">
        <w:rPr>
          <w:b/>
          <w:bCs/>
          <w:i/>
          <w:sz w:val="24"/>
          <w:szCs w:val="24"/>
        </w:rPr>
        <w:t>Edukacja włączająca</w:t>
      </w:r>
      <w:r w:rsidRPr="000E0F0B">
        <w:rPr>
          <w:i/>
          <w:sz w:val="24"/>
          <w:szCs w:val="24"/>
        </w:rPr>
        <w:t xml:space="preserve"> rozumiana jest jako podejście w procesie kształcenia i wychowania, którego celem jest zwiększanie szans edukacyjnych wszystkich osób uczących się poprzez zapewnianie im warunków do rozwijania indywidualnego potencjału, tak by w przyszłości umożliwić im pełnię rozwoju osobistego na miarę swoich możliwości oraz pełne włączenie w życie społeczne. </w:t>
      </w:r>
    </w:p>
    <w:p w:rsidR="00D50E58" w:rsidRPr="000E0F0B" w:rsidRDefault="00D50E58" w:rsidP="000E0F0B">
      <w:pPr>
        <w:spacing w:after="0" w:line="360" w:lineRule="auto"/>
        <w:ind w:firstLine="708"/>
        <w:jc w:val="both"/>
        <w:rPr>
          <w:sz w:val="24"/>
          <w:szCs w:val="24"/>
        </w:rPr>
      </w:pPr>
      <w:r w:rsidRPr="000E0F0B">
        <w:rPr>
          <w:sz w:val="24"/>
          <w:szCs w:val="24"/>
        </w:rPr>
        <w:lastRenderedPageBreak/>
        <w:t>Warto wspomnieć tu o dwóch koncepcjach, mianowicie Johna Deweya i bliższego nam Polakom Janusza Korczaka. Amerykański filozof, psycholog i pedagog</w:t>
      </w:r>
      <w:r w:rsidRPr="000E0F0B">
        <w:rPr>
          <w:b/>
          <w:bCs/>
          <w:sz w:val="24"/>
          <w:szCs w:val="24"/>
        </w:rPr>
        <w:t xml:space="preserve"> John Dewey </w:t>
      </w:r>
      <w:r w:rsidRPr="000E0F0B">
        <w:rPr>
          <w:sz w:val="24"/>
          <w:szCs w:val="24"/>
        </w:rPr>
        <w:t xml:space="preserve">jest inicjatorem koncepcji </w:t>
      </w:r>
      <w:r w:rsidR="000E0F0B">
        <w:rPr>
          <w:sz w:val="24"/>
          <w:szCs w:val="24"/>
        </w:rPr>
        <w:br/>
      </w:r>
      <w:r w:rsidRPr="000E0F0B">
        <w:rPr>
          <w:sz w:val="24"/>
          <w:szCs w:val="24"/>
        </w:rPr>
        <w:t xml:space="preserve">tzw. </w:t>
      </w:r>
      <w:r w:rsidRPr="000E0F0B">
        <w:rPr>
          <w:b/>
          <w:sz w:val="24"/>
          <w:szCs w:val="24"/>
        </w:rPr>
        <w:t>szkoły działania</w:t>
      </w:r>
      <w:r w:rsidRPr="000E0F0B">
        <w:rPr>
          <w:sz w:val="24"/>
          <w:szCs w:val="24"/>
        </w:rPr>
        <w:t xml:space="preserve">, w której </w:t>
      </w:r>
      <w:r w:rsidRPr="000E0F0B">
        <w:rPr>
          <w:bCs/>
          <w:sz w:val="24"/>
          <w:szCs w:val="24"/>
        </w:rPr>
        <w:t>uczniowie zdobywali wiedzę przez wykonywanie różnych praktycznych zadań</w:t>
      </w:r>
      <w:r w:rsidRPr="000E0F0B">
        <w:rPr>
          <w:sz w:val="24"/>
          <w:szCs w:val="24"/>
        </w:rPr>
        <w:t>.</w:t>
      </w:r>
    </w:p>
    <w:p w:rsidR="00D50E58" w:rsidRPr="000E0F0B" w:rsidRDefault="000E0F0B" w:rsidP="000E0F0B">
      <w:pPr>
        <w:spacing w:after="0" w:line="360" w:lineRule="auto"/>
        <w:ind w:firstLine="708"/>
        <w:jc w:val="both"/>
        <w:rPr>
          <w:sz w:val="24"/>
          <w:szCs w:val="24"/>
        </w:rPr>
      </w:pPr>
      <w:r>
        <w:rPr>
          <w:sz w:val="24"/>
          <w:szCs w:val="24"/>
        </w:rPr>
        <w:t xml:space="preserve">Natomiast wypowiedź </w:t>
      </w:r>
      <w:r w:rsidRPr="000E0F0B">
        <w:rPr>
          <w:b/>
          <w:sz w:val="24"/>
          <w:szCs w:val="24"/>
        </w:rPr>
        <w:t>Janusza</w:t>
      </w:r>
      <w:r w:rsidR="00D50E58" w:rsidRPr="000E0F0B">
        <w:rPr>
          <w:b/>
          <w:sz w:val="24"/>
          <w:szCs w:val="24"/>
        </w:rPr>
        <w:t xml:space="preserve"> Korczaka</w:t>
      </w:r>
      <w:r w:rsidR="00D50E58" w:rsidRPr="000E0F0B">
        <w:rPr>
          <w:sz w:val="24"/>
          <w:szCs w:val="24"/>
        </w:rPr>
        <w:t xml:space="preserve"> </w:t>
      </w:r>
      <w:r w:rsidR="00D50E58" w:rsidRPr="000E0F0B">
        <w:rPr>
          <w:b/>
          <w:bCs/>
          <w:i/>
          <w:sz w:val="24"/>
          <w:szCs w:val="24"/>
        </w:rPr>
        <w:t>“Dziecko chce być dobre. Jeśli nie umie – naucz, jeśli nie wie – wytłumacz, jeśli nie może – pomóż.”</w:t>
      </w:r>
      <w:r w:rsidR="00D50E58" w:rsidRPr="000E0F0B">
        <w:rPr>
          <w:sz w:val="24"/>
          <w:szCs w:val="24"/>
        </w:rPr>
        <w:t xml:space="preserve"> przybliża nam bardzo obrazowo ideę edukacji włączającej. </w:t>
      </w:r>
      <w:r w:rsidR="00D50E58" w:rsidRPr="000E0F0B">
        <w:rPr>
          <w:bCs/>
          <w:sz w:val="24"/>
          <w:szCs w:val="24"/>
        </w:rPr>
        <w:t>Janusz Korczak</w:t>
      </w:r>
      <w:r w:rsidR="00D50E58" w:rsidRPr="000E0F0B">
        <w:rPr>
          <w:sz w:val="24"/>
          <w:szCs w:val="24"/>
        </w:rPr>
        <w:t xml:space="preserve"> jest również </w:t>
      </w:r>
      <w:r w:rsidR="00D50E58" w:rsidRPr="000E0F0B">
        <w:rPr>
          <w:bCs/>
          <w:sz w:val="24"/>
          <w:szCs w:val="24"/>
        </w:rPr>
        <w:t xml:space="preserve">prekursor </w:t>
      </w:r>
      <w:r w:rsidR="00D50E58" w:rsidRPr="000E0F0B">
        <w:rPr>
          <w:bCs/>
          <w:i/>
          <w:sz w:val="24"/>
          <w:szCs w:val="24"/>
        </w:rPr>
        <w:t>podejścia pełnego szacunku stosunku do dziecka</w:t>
      </w:r>
      <w:r w:rsidR="00D50E58" w:rsidRPr="000E0F0B">
        <w:rPr>
          <w:bCs/>
          <w:sz w:val="24"/>
          <w:szCs w:val="24"/>
        </w:rPr>
        <w:t>.</w:t>
      </w:r>
      <w:r w:rsidR="00D50E58" w:rsidRPr="000E0F0B">
        <w:rPr>
          <w:sz w:val="24"/>
          <w:szCs w:val="24"/>
        </w:rPr>
        <w:t xml:space="preserve"> Twierdził, że </w:t>
      </w:r>
      <w:r w:rsidR="00D50E58" w:rsidRPr="000E0F0B">
        <w:rPr>
          <w:i/>
          <w:sz w:val="24"/>
          <w:szCs w:val="24"/>
        </w:rPr>
        <w:t>nie wystarczy słuchać – </w:t>
      </w:r>
      <w:r w:rsidR="00D50E58" w:rsidRPr="000E0F0B">
        <w:rPr>
          <w:bCs/>
          <w:i/>
          <w:sz w:val="24"/>
          <w:szCs w:val="24"/>
        </w:rPr>
        <w:t>trzeba przede wszystkim usłyszeć potrzeby dziecka.</w:t>
      </w:r>
      <w:r w:rsidR="00D50E58" w:rsidRPr="000E0F0B">
        <w:rPr>
          <w:bCs/>
          <w:sz w:val="24"/>
          <w:szCs w:val="24"/>
        </w:rPr>
        <w:t xml:space="preserve"> </w:t>
      </w:r>
    </w:p>
    <w:p w:rsidR="00D50E58" w:rsidRPr="000E0F0B" w:rsidRDefault="00D50E58" w:rsidP="00DD0428">
      <w:pPr>
        <w:spacing w:after="0" w:line="360" w:lineRule="auto"/>
        <w:ind w:firstLine="708"/>
        <w:jc w:val="both"/>
        <w:rPr>
          <w:sz w:val="24"/>
          <w:szCs w:val="24"/>
        </w:rPr>
      </w:pPr>
      <w:r w:rsidRPr="000E0F0B">
        <w:rPr>
          <w:sz w:val="24"/>
          <w:szCs w:val="24"/>
        </w:rPr>
        <w:t xml:space="preserve">Wiedzę z poszczególnych dziedzin nauki lub mówiąc szkolnym językiem - przedmiotów, uczniowie najchętniej przyswajają podczas konkretnych działań praktycznych. W bardzo szczególny sposób dotyczy to nauki języków obcych, w których powinniśmy jak najczęściej wprowadzać metodę projektu. To ona tworzy idealne warunki do nabywania i rozwijania kompetencji językowych. Tu właśnie teoria idzie w parze </w:t>
      </w:r>
      <w:r w:rsidR="00DD0428">
        <w:rPr>
          <w:sz w:val="24"/>
          <w:szCs w:val="24"/>
        </w:rPr>
        <w:br/>
      </w:r>
      <w:r w:rsidRPr="000E0F0B">
        <w:rPr>
          <w:sz w:val="24"/>
          <w:szCs w:val="24"/>
        </w:rPr>
        <w:t>z praktyką, a uczniowie zarówno uzdolnieni, jak i osiągający słabsze wyniki wspaniale rozwijają swoje umiejętności kształcą</w:t>
      </w:r>
      <w:r w:rsidR="00D91B79" w:rsidRPr="000E0F0B">
        <w:rPr>
          <w:sz w:val="24"/>
          <w:szCs w:val="24"/>
        </w:rPr>
        <w:t>c</w:t>
      </w:r>
      <w:r w:rsidRPr="000E0F0B">
        <w:rPr>
          <w:sz w:val="24"/>
          <w:szCs w:val="24"/>
        </w:rPr>
        <w:t xml:space="preserve"> kompetencje kluczowe. Podczas projektów możemy również zaobserwować jak łatwo i bezstresowo młodzież wkracza w moduł zawodowy, poznając język i specyfikę różnych zawodów. </w:t>
      </w:r>
    </w:p>
    <w:p w:rsidR="00D50E58" w:rsidRPr="000E0F0B" w:rsidRDefault="00D50E58" w:rsidP="00DD0428">
      <w:pPr>
        <w:spacing w:after="0" w:line="360" w:lineRule="auto"/>
        <w:ind w:firstLine="708"/>
        <w:jc w:val="both"/>
        <w:rPr>
          <w:sz w:val="24"/>
          <w:szCs w:val="24"/>
        </w:rPr>
      </w:pPr>
      <w:r w:rsidRPr="00DD0428">
        <w:rPr>
          <w:b/>
          <w:sz w:val="24"/>
          <w:szCs w:val="24"/>
        </w:rPr>
        <w:t>Metoda projektu</w:t>
      </w:r>
      <w:r w:rsidRPr="000E0F0B">
        <w:rPr>
          <w:sz w:val="24"/>
          <w:szCs w:val="24"/>
        </w:rPr>
        <w:t xml:space="preserve"> (</w:t>
      </w:r>
      <w:r w:rsidRPr="000E0F0B">
        <w:rPr>
          <w:i/>
          <w:iCs/>
          <w:sz w:val="24"/>
          <w:szCs w:val="24"/>
        </w:rPr>
        <w:t>The Project Method</w:t>
      </w:r>
      <w:r w:rsidRPr="000E0F0B">
        <w:rPr>
          <w:sz w:val="24"/>
          <w:szCs w:val="24"/>
        </w:rPr>
        <w:t xml:space="preserve">) wg </w:t>
      </w:r>
      <w:r w:rsidRPr="00DD0428">
        <w:rPr>
          <w:b/>
          <w:sz w:val="24"/>
          <w:szCs w:val="24"/>
        </w:rPr>
        <w:t>Williama H. Kilpatricka</w:t>
      </w:r>
      <w:r w:rsidRPr="000E0F0B">
        <w:rPr>
          <w:sz w:val="24"/>
          <w:szCs w:val="24"/>
        </w:rPr>
        <w:t>, którego u</w:t>
      </w:r>
      <w:r w:rsidR="002031E0">
        <w:rPr>
          <w:sz w:val="24"/>
          <w:szCs w:val="24"/>
        </w:rPr>
        <w:t xml:space="preserve">waża się za twórcą tej metody, </w:t>
      </w:r>
      <w:r w:rsidRPr="000E0F0B">
        <w:rPr>
          <w:bCs/>
          <w:i/>
          <w:sz w:val="24"/>
          <w:szCs w:val="24"/>
        </w:rPr>
        <w:t>„jest jedną z najbardziej ambitnych i skutecznych metod edukacji”</w:t>
      </w:r>
      <w:r w:rsidRPr="000E0F0B">
        <w:rPr>
          <w:sz w:val="24"/>
          <w:szCs w:val="24"/>
        </w:rPr>
        <w:t xml:space="preserve">. </w:t>
      </w:r>
      <w:r w:rsidRPr="00DD0428">
        <w:rPr>
          <w:i/>
          <w:sz w:val="24"/>
          <w:szCs w:val="24"/>
        </w:rPr>
        <w:t>Uczniowie samodzielnie zdobywają wiadomości i sprawdzają swoje umiejętności w konkretnych sytuacjach życiowych, zamiast przyswajać wiedzę teoretycznie.</w:t>
      </w:r>
      <w:r w:rsidR="002031E0">
        <w:rPr>
          <w:sz w:val="24"/>
          <w:szCs w:val="24"/>
        </w:rPr>
        <w:t xml:space="preserve"> Metoda PROJEKTU łączy</w:t>
      </w:r>
      <w:r w:rsidRPr="000E0F0B">
        <w:rPr>
          <w:sz w:val="24"/>
          <w:szCs w:val="24"/>
        </w:rPr>
        <w:t xml:space="preserve"> </w:t>
      </w:r>
      <w:r w:rsidRPr="002031E0">
        <w:rPr>
          <w:i/>
          <w:sz w:val="24"/>
          <w:szCs w:val="24"/>
        </w:rPr>
        <w:t>treści edukacyjne z różnych  dziedzin i nauk, teorię, praktykę i doświadczenia. Zakłada związek omawianych tematów z życiem codziennym. Przygotowuje do dorosłego życia i funkcjonowania na rynku pracy, gdzie zespołowa praca projektowa jest podstawą wielu zawodów.</w:t>
      </w:r>
      <w:r w:rsidRPr="000E0F0B">
        <w:rPr>
          <w:sz w:val="24"/>
          <w:szCs w:val="24"/>
        </w:rPr>
        <w:t xml:space="preserve"> Ponadto metoda projektu rozwija kluczowe umiejętności, mianowicie: przejmowanie odpowiedzialności, planowanie i organizowanie pracy, podejmowanie decyzji, twórcze myślenie oraz samodzielne uczenie się.</w:t>
      </w:r>
    </w:p>
    <w:p w:rsidR="00D50E58" w:rsidRPr="000E0F0B" w:rsidRDefault="00D50E58" w:rsidP="00DD0428">
      <w:pPr>
        <w:spacing w:after="0" w:line="360" w:lineRule="auto"/>
        <w:ind w:firstLine="708"/>
        <w:jc w:val="both"/>
        <w:rPr>
          <w:sz w:val="24"/>
          <w:szCs w:val="24"/>
        </w:rPr>
      </w:pPr>
      <w:r w:rsidRPr="00DD0428">
        <w:rPr>
          <w:b/>
          <w:sz w:val="24"/>
          <w:szCs w:val="24"/>
        </w:rPr>
        <w:t>Mirosław S. Szymański</w:t>
      </w:r>
      <w:r w:rsidR="00DD0428">
        <w:rPr>
          <w:sz w:val="24"/>
          <w:szCs w:val="24"/>
        </w:rPr>
        <w:t xml:space="preserve"> (pedagog, prof. nauk humanistycznych, członek Komitetu Nauk Pedagogicznych PAN)</w:t>
      </w:r>
      <w:r w:rsidRPr="000E0F0B">
        <w:rPr>
          <w:sz w:val="24"/>
          <w:szCs w:val="24"/>
        </w:rPr>
        <w:t xml:space="preserve"> podkreśla w metodzie proje</w:t>
      </w:r>
      <w:r w:rsidR="00A1088C" w:rsidRPr="000E0F0B">
        <w:rPr>
          <w:sz w:val="24"/>
          <w:szCs w:val="24"/>
        </w:rPr>
        <w:t>ktowej wykorzystanie najrozmaits</w:t>
      </w:r>
      <w:r w:rsidRPr="000E0F0B">
        <w:rPr>
          <w:sz w:val="24"/>
          <w:szCs w:val="24"/>
        </w:rPr>
        <w:t xml:space="preserve">zych form pracy grupowej, ale również indywidualnej. W ramach projektu międzynarodowego uczniowie mają idealne warunki do nauki języka obcego, zwłaszcza w sytuacjach, gdy przebywają na terenie danego obszaru językowego. Wtedy wchodzą w naturalne kontakty z </w:t>
      </w:r>
      <w:r w:rsidRPr="000E0F0B">
        <w:rPr>
          <w:i/>
          <w:sz w:val="24"/>
          <w:szCs w:val="24"/>
        </w:rPr>
        <w:t>native speakerami</w:t>
      </w:r>
      <w:r w:rsidRPr="000E0F0B">
        <w:rPr>
          <w:sz w:val="24"/>
          <w:szCs w:val="24"/>
        </w:rPr>
        <w:t xml:space="preserve">. Ugruntowują swoją dotychczasowa wiedzę i jednocześnie w szybki sposób uzyskują nową. Zarówno w zakresie słownictwa jak </w:t>
      </w:r>
      <w:r w:rsidR="00DD0428">
        <w:rPr>
          <w:sz w:val="24"/>
          <w:szCs w:val="24"/>
        </w:rPr>
        <w:br/>
      </w:r>
      <w:r w:rsidRPr="000E0F0B">
        <w:rPr>
          <w:sz w:val="24"/>
          <w:szCs w:val="24"/>
        </w:rPr>
        <w:t>i struktur językowych, a kończąc na prawidłowej wymowie i wiedzy kulturoznawczej.</w:t>
      </w:r>
    </w:p>
    <w:p w:rsidR="00D50E58" w:rsidRDefault="00D50E58" w:rsidP="00D50E58">
      <w:r>
        <w:rPr>
          <w:noProof/>
          <w:lang w:eastAsia="pl-PL"/>
        </w:rPr>
        <w:lastRenderedPageBreak/>
        <w:drawing>
          <wp:inline distT="0" distB="0" distL="0" distR="0">
            <wp:extent cx="2905125" cy="1633872"/>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633872"/>
                    </a:xfrm>
                    <a:prstGeom prst="rect">
                      <a:avLst/>
                    </a:prstGeom>
                    <a:noFill/>
                    <a:ln>
                      <a:noFill/>
                    </a:ln>
                  </pic:spPr>
                </pic:pic>
              </a:graphicData>
            </a:graphic>
          </wp:inline>
        </w:drawing>
      </w:r>
    </w:p>
    <w:p w:rsidR="002D475D" w:rsidRDefault="002D475D" w:rsidP="00D50E58"/>
    <w:p w:rsidR="00D50E58" w:rsidRPr="00DD0428" w:rsidRDefault="00D50E58" w:rsidP="00DD0428">
      <w:pPr>
        <w:spacing w:after="0" w:line="360" w:lineRule="auto"/>
        <w:ind w:firstLine="708"/>
        <w:jc w:val="both"/>
        <w:rPr>
          <w:sz w:val="24"/>
          <w:szCs w:val="24"/>
        </w:rPr>
      </w:pPr>
      <w:r w:rsidRPr="00DD0428">
        <w:rPr>
          <w:sz w:val="24"/>
          <w:szCs w:val="24"/>
        </w:rPr>
        <w:t xml:space="preserve">Czas przejść do konkretnych przykładów. Przez dekadę zajmowałam się międzynarodowymi projektami artystyczno-teatralnymi, które odbywały się w </w:t>
      </w:r>
      <w:r w:rsidRPr="00DD0428">
        <w:rPr>
          <w:b/>
          <w:sz w:val="24"/>
          <w:szCs w:val="24"/>
        </w:rPr>
        <w:t>Sindelfingen</w:t>
      </w:r>
      <w:r w:rsidR="00A63DAC">
        <w:rPr>
          <w:b/>
          <w:sz w:val="24"/>
          <w:szCs w:val="24"/>
        </w:rPr>
        <w:t xml:space="preserve"> (</w:t>
      </w:r>
      <w:r w:rsidRPr="00DD0428">
        <w:rPr>
          <w:b/>
          <w:sz w:val="24"/>
          <w:szCs w:val="24"/>
        </w:rPr>
        <w:t>Niemcy</w:t>
      </w:r>
      <w:r w:rsidR="00A63DAC">
        <w:rPr>
          <w:b/>
          <w:sz w:val="24"/>
          <w:szCs w:val="24"/>
        </w:rPr>
        <w:t>)</w:t>
      </w:r>
      <w:r w:rsidR="00DD0428">
        <w:rPr>
          <w:sz w:val="24"/>
          <w:szCs w:val="24"/>
        </w:rPr>
        <w:t xml:space="preserve"> -</w:t>
      </w:r>
      <w:r w:rsidRPr="00DD0428">
        <w:rPr>
          <w:sz w:val="24"/>
          <w:szCs w:val="24"/>
        </w:rPr>
        <w:t xml:space="preserve"> partnerskim mieście Chełma. Wszystkie projekty dotykały, oprócz sfery językowej, aktualnych problemów społeczno- politycznych, np. uchodźców, bezrobocia, historii, ale również sztuki, muzyki czy kulinariów. Na slajdzie widzicie Państwo niektóre z</w:t>
      </w:r>
      <w:r w:rsidR="00B20457">
        <w:rPr>
          <w:sz w:val="24"/>
          <w:szCs w:val="24"/>
        </w:rPr>
        <w:t xml:space="preserve"> tytułów/tematów tych projektów:</w:t>
      </w:r>
      <w:r w:rsidRPr="00DD0428">
        <w:rPr>
          <w:sz w:val="24"/>
          <w:szCs w:val="24"/>
        </w:rPr>
        <w:t xml:space="preserve"> </w:t>
      </w:r>
      <w:r w:rsidRPr="00DD0428">
        <w:rPr>
          <w:b/>
          <w:bCs/>
          <w:i/>
          <w:sz w:val="24"/>
          <w:szCs w:val="24"/>
        </w:rPr>
        <w:t>„</w:t>
      </w:r>
      <w:proofErr w:type="spellStart"/>
      <w:r w:rsidRPr="00DD0428">
        <w:rPr>
          <w:b/>
          <w:bCs/>
          <w:i/>
          <w:sz w:val="24"/>
          <w:szCs w:val="24"/>
        </w:rPr>
        <w:t>Blickwinkel</w:t>
      </w:r>
      <w:proofErr w:type="spellEnd"/>
      <w:r w:rsidRPr="00DD0428">
        <w:rPr>
          <w:b/>
          <w:bCs/>
          <w:i/>
          <w:sz w:val="24"/>
          <w:szCs w:val="24"/>
        </w:rPr>
        <w:t xml:space="preserve"> </w:t>
      </w:r>
      <w:proofErr w:type="spellStart"/>
      <w:r w:rsidRPr="00DD0428">
        <w:rPr>
          <w:b/>
          <w:bCs/>
          <w:i/>
          <w:sz w:val="24"/>
          <w:szCs w:val="24"/>
        </w:rPr>
        <w:t>auf</w:t>
      </w:r>
      <w:proofErr w:type="spellEnd"/>
      <w:r w:rsidRPr="00DD0428">
        <w:rPr>
          <w:b/>
          <w:bCs/>
          <w:i/>
          <w:sz w:val="24"/>
          <w:szCs w:val="24"/>
        </w:rPr>
        <w:t xml:space="preserve"> Europa” 2011,  </w:t>
      </w:r>
      <w:r w:rsidRPr="00DD0428">
        <w:rPr>
          <w:b/>
          <w:bCs/>
          <w:i/>
          <w:sz w:val="24"/>
          <w:szCs w:val="24"/>
          <w:lang w:val="el-GR"/>
        </w:rPr>
        <w:t>„In den Straβen meiner Stadt – Streets of Europe” 2013</w:t>
      </w:r>
      <w:r w:rsidRPr="00DD0428">
        <w:rPr>
          <w:b/>
          <w:bCs/>
          <w:i/>
          <w:sz w:val="24"/>
          <w:szCs w:val="24"/>
        </w:rPr>
        <w:t>, „</w:t>
      </w:r>
      <w:proofErr w:type="spellStart"/>
      <w:r w:rsidRPr="00DD0428">
        <w:rPr>
          <w:b/>
          <w:bCs/>
          <w:i/>
          <w:sz w:val="24"/>
          <w:szCs w:val="24"/>
        </w:rPr>
        <w:t>An</w:t>
      </w:r>
      <w:proofErr w:type="spellEnd"/>
      <w:r w:rsidRPr="00DD0428">
        <w:rPr>
          <w:b/>
          <w:bCs/>
          <w:i/>
          <w:sz w:val="24"/>
          <w:szCs w:val="24"/>
        </w:rPr>
        <w:t xml:space="preserve"> </w:t>
      </w:r>
      <w:proofErr w:type="spellStart"/>
      <w:r w:rsidRPr="00DD0428">
        <w:rPr>
          <w:b/>
          <w:bCs/>
          <w:i/>
          <w:sz w:val="24"/>
          <w:szCs w:val="24"/>
        </w:rPr>
        <w:t>einem</w:t>
      </w:r>
      <w:proofErr w:type="spellEnd"/>
      <w:r w:rsidRPr="00DD0428">
        <w:rPr>
          <w:b/>
          <w:bCs/>
          <w:i/>
          <w:sz w:val="24"/>
          <w:szCs w:val="24"/>
        </w:rPr>
        <w:t xml:space="preserve"> </w:t>
      </w:r>
      <w:proofErr w:type="spellStart"/>
      <w:r w:rsidRPr="00DD0428">
        <w:rPr>
          <w:b/>
          <w:bCs/>
          <w:i/>
          <w:sz w:val="24"/>
          <w:szCs w:val="24"/>
        </w:rPr>
        <w:t>Samstag</w:t>
      </w:r>
      <w:proofErr w:type="spellEnd"/>
      <w:r w:rsidRPr="00DD0428">
        <w:rPr>
          <w:b/>
          <w:bCs/>
          <w:i/>
          <w:sz w:val="24"/>
          <w:szCs w:val="24"/>
        </w:rPr>
        <w:t xml:space="preserve"> im </w:t>
      </w:r>
      <w:proofErr w:type="spellStart"/>
      <w:r w:rsidRPr="00DD0428">
        <w:rPr>
          <w:b/>
          <w:bCs/>
          <w:i/>
          <w:sz w:val="24"/>
          <w:szCs w:val="24"/>
        </w:rPr>
        <w:t>April</w:t>
      </w:r>
      <w:proofErr w:type="spellEnd"/>
      <w:r w:rsidRPr="00DD0428">
        <w:rPr>
          <w:b/>
          <w:bCs/>
          <w:i/>
          <w:sz w:val="24"/>
          <w:szCs w:val="24"/>
        </w:rPr>
        <w:t xml:space="preserve"> Pewnej soboty w kwietniu.” 2014, </w:t>
      </w:r>
      <w:r w:rsidRPr="00DD0428">
        <w:rPr>
          <w:b/>
          <w:bCs/>
          <w:i/>
          <w:sz w:val="24"/>
          <w:szCs w:val="24"/>
          <w:lang w:val="de-DE"/>
        </w:rPr>
        <w:t>„Der große BLACKOUT Was ist, wenn alles anders ist ?” 2016</w:t>
      </w:r>
      <w:r w:rsidRPr="00DD0428">
        <w:rPr>
          <w:b/>
          <w:bCs/>
          <w:i/>
          <w:sz w:val="24"/>
          <w:szCs w:val="24"/>
        </w:rPr>
        <w:t>, ”</w:t>
      </w:r>
      <w:proofErr w:type="spellStart"/>
      <w:r w:rsidRPr="00DD0428">
        <w:rPr>
          <w:b/>
          <w:bCs/>
          <w:i/>
          <w:sz w:val="24"/>
          <w:szCs w:val="24"/>
        </w:rPr>
        <w:t>Zurück</w:t>
      </w:r>
      <w:proofErr w:type="spellEnd"/>
      <w:r w:rsidRPr="00DD0428">
        <w:rPr>
          <w:b/>
          <w:bCs/>
          <w:i/>
          <w:sz w:val="24"/>
          <w:szCs w:val="24"/>
        </w:rPr>
        <w:t xml:space="preserve"> in </w:t>
      </w:r>
      <w:proofErr w:type="spellStart"/>
      <w:r w:rsidRPr="00DD0428">
        <w:rPr>
          <w:b/>
          <w:bCs/>
          <w:i/>
          <w:sz w:val="24"/>
          <w:szCs w:val="24"/>
        </w:rPr>
        <w:t>die</w:t>
      </w:r>
      <w:proofErr w:type="spellEnd"/>
      <w:r w:rsidRPr="00DD0428">
        <w:rPr>
          <w:b/>
          <w:bCs/>
          <w:i/>
          <w:sz w:val="24"/>
          <w:szCs w:val="24"/>
        </w:rPr>
        <w:t xml:space="preserve"> </w:t>
      </w:r>
      <w:proofErr w:type="spellStart"/>
      <w:r w:rsidRPr="00DD0428">
        <w:rPr>
          <w:b/>
          <w:bCs/>
          <w:i/>
          <w:sz w:val="24"/>
          <w:szCs w:val="24"/>
        </w:rPr>
        <w:t>Zukunft</w:t>
      </w:r>
      <w:proofErr w:type="spellEnd"/>
      <w:r w:rsidRPr="00DD0428">
        <w:rPr>
          <w:b/>
          <w:bCs/>
          <w:i/>
          <w:sz w:val="24"/>
          <w:szCs w:val="24"/>
        </w:rPr>
        <w:t xml:space="preserve"> – </w:t>
      </w:r>
      <w:proofErr w:type="spellStart"/>
      <w:r w:rsidRPr="00DD0428">
        <w:rPr>
          <w:b/>
          <w:bCs/>
          <w:i/>
          <w:sz w:val="24"/>
          <w:szCs w:val="24"/>
        </w:rPr>
        <w:t>Back</w:t>
      </w:r>
      <w:proofErr w:type="spellEnd"/>
      <w:r w:rsidRPr="00DD0428">
        <w:rPr>
          <w:b/>
          <w:bCs/>
          <w:i/>
          <w:sz w:val="24"/>
          <w:szCs w:val="24"/>
        </w:rPr>
        <w:t xml:space="preserve"> to the </w:t>
      </w:r>
      <w:proofErr w:type="spellStart"/>
      <w:r w:rsidRPr="00DD0428">
        <w:rPr>
          <w:b/>
          <w:bCs/>
          <w:i/>
          <w:sz w:val="24"/>
          <w:szCs w:val="24"/>
        </w:rPr>
        <w:t>future</w:t>
      </w:r>
      <w:proofErr w:type="spellEnd"/>
      <w:r w:rsidRPr="00DD0428">
        <w:rPr>
          <w:b/>
          <w:bCs/>
          <w:i/>
          <w:sz w:val="24"/>
          <w:szCs w:val="24"/>
        </w:rPr>
        <w:t xml:space="preserve"> ? – Powrót do przyszłości ?” 2020</w:t>
      </w:r>
      <w:r w:rsidR="00B20457">
        <w:rPr>
          <w:b/>
          <w:bCs/>
          <w:i/>
          <w:sz w:val="24"/>
          <w:szCs w:val="24"/>
        </w:rPr>
        <w:t>.</w:t>
      </w:r>
    </w:p>
    <w:p w:rsidR="00D50E58" w:rsidRPr="00DD0428" w:rsidRDefault="00D50E58" w:rsidP="00DD0428">
      <w:pPr>
        <w:spacing w:after="0" w:line="360" w:lineRule="auto"/>
        <w:ind w:firstLine="708"/>
        <w:jc w:val="both"/>
        <w:rPr>
          <w:sz w:val="24"/>
          <w:szCs w:val="24"/>
        </w:rPr>
      </w:pPr>
      <w:r w:rsidRPr="00DD0428">
        <w:rPr>
          <w:sz w:val="24"/>
          <w:szCs w:val="24"/>
        </w:rPr>
        <w:t xml:space="preserve">Każdy projekt trwał ok. 10 dni i gromadził 6 lub 7 grup narodowościowych. Każda </w:t>
      </w:r>
      <w:r w:rsidR="00A1088C" w:rsidRPr="00DD0428">
        <w:rPr>
          <w:sz w:val="24"/>
          <w:szCs w:val="24"/>
        </w:rPr>
        <w:t xml:space="preserve">grupa składała się średnio z 5 </w:t>
      </w:r>
      <w:r w:rsidRPr="00DD0428">
        <w:rPr>
          <w:sz w:val="24"/>
          <w:szCs w:val="24"/>
        </w:rPr>
        <w:t xml:space="preserve">osób. Uczestnicy reprezentowali kraje europejskie, ale szczególnie grupy: niemiecka i francuska, składały się z młodych ludzi pochodzących z różnych stron świata, a więc i ras. </w:t>
      </w:r>
      <w:r w:rsidRPr="002F1E9D">
        <w:rPr>
          <w:b/>
          <w:sz w:val="24"/>
          <w:szCs w:val="24"/>
        </w:rPr>
        <w:t xml:space="preserve">To właśnie ta różnorodność </w:t>
      </w:r>
      <w:r w:rsidR="002F1E9D" w:rsidRPr="002F1E9D">
        <w:rPr>
          <w:b/>
          <w:sz w:val="24"/>
          <w:szCs w:val="24"/>
        </w:rPr>
        <w:br/>
      </w:r>
      <w:r w:rsidRPr="002F1E9D">
        <w:rPr>
          <w:b/>
          <w:sz w:val="24"/>
          <w:szCs w:val="24"/>
        </w:rPr>
        <w:t>i wielokierunkowość pod względem możliwości i uzdolnień wymagała podejścia włączającego.</w:t>
      </w:r>
      <w:r w:rsidRPr="00DD0428">
        <w:rPr>
          <w:sz w:val="24"/>
          <w:szCs w:val="24"/>
        </w:rPr>
        <w:t xml:space="preserve"> </w:t>
      </w:r>
    </w:p>
    <w:p w:rsidR="00D50E58" w:rsidRPr="00DD0428" w:rsidRDefault="00D50E58" w:rsidP="002F1E9D">
      <w:pPr>
        <w:spacing w:after="0" w:line="360" w:lineRule="auto"/>
        <w:ind w:firstLine="708"/>
        <w:jc w:val="both"/>
        <w:rPr>
          <w:sz w:val="24"/>
          <w:szCs w:val="24"/>
        </w:rPr>
      </w:pPr>
      <w:r w:rsidRPr="00DD0428">
        <w:rPr>
          <w:sz w:val="24"/>
          <w:szCs w:val="24"/>
        </w:rPr>
        <w:t xml:space="preserve">Każdy projekt oprócz naturalnie sfery biurokratycznej, zaczynał się spotkaniem przygotowawczym, </w:t>
      </w:r>
      <w:r w:rsidR="002F1E9D">
        <w:rPr>
          <w:sz w:val="24"/>
          <w:szCs w:val="24"/>
        </w:rPr>
        <w:br/>
      </w:r>
      <w:r w:rsidRPr="00DD0428">
        <w:rPr>
          <w:sz w:val="24"/>
          <w:szCs w:val="24"/>
        </w:rPr>
        <w:t xml:space="preserve">na którym omawiano szczegóły projektu oraz nawiązywano pierwsze kontakty. Każde państwo uczestniczące w tym wydarzeniu wysyłało swoich przedstawicieli reprezentujących daną grupę projektową. Spotkanie polegało przede wszystkim na bliższym poznaniu innych Europejczyków w podobnym wieku, m.in.: </w:t>
      </w:r>
      <w:r w:rsidRPr="00932487">
        <w:rPr>
          <w:b/>
          <w:sz w:val="24"/>
          <w:szCs w:val="24"/>
        </w:rPr>
        <w:t xml:space="preserve">Węgrów, Anglików, Francuzów, Włochów, Łotyszy, Chorwatów </w:t>
      </w:r>
      <w:r w:rsidRPr="00A63DAC">
        <w:rPr>
          <w:sz w:val="24"/>
          <w:szCs w:val="24"/>
        </w:rPr>
        <w:t>czy</w:t>
      </w:r>
      <w:r w:rsidRPr="00932487">
        <w:rPr>
          <w:b/>
          <w:sz w:val="24"/>
          <w:szCs w:val="24"/>
        </w:rPr>
        <w:t xml:space="preserve"> Niemców</w:t>
      </w:r>
      <w:r w:rsidRPr="00DD0428">
        <w:rPr>
          <w:sz w:val="24"/>
          <w:szCs w:val="24"/>
        </w:rPr>
        <w:t xml:space="preserve"> oraz przełamaniu barier językowych, ksenofobicznych i m</w:t>
      </w:r>
      <w:r w:rsidR="00A63DAC">
        <w:rPr>
          <w:sz w:val="24"/>
          <w:szCs w:val="24"/>
        </w:rPr>
        <w:t xml:space="preserve">entalnych. Następnie „liderzy” </w:t>
      </w:r>
      <w:r w:rsidRPr="00DD0428">
        <w:rPr>
          <w:sz w:val="24"/>
          <w:szCs w:val="24"/>
        </w:rPr>
        <w:t xml:space="preserve">przekazywali najistotniejsze informacje pozostałym członkom grupy, również swoje obserwacje, odczucia oraz spostrzeżenia Następował podział obowiązków, ustalenie dat realizacji i odpowiedzialnych. Już na tym etapie uwidaczniała się </w:t>
      </w:r>
      <w:proofErr w:type="spellStart"/>
      <w:r w:rsidRPr="00932487">
        <w:rPr>
          <w:b/>
          <w:bCs/>
          <w:sz w:val="24"/>
          <w:szCs w:val="24"/>
        </w:rPr>
        <w:t>progresywistyczna</w:t>
      </w:r>
      <w:proofErr w:type="spellEnd"/>
      <w:r w:rsidRPr="00932487">
        <w:rPr>
          <w:b/>
          <w:bCs/>
          <w:sz w:val="24"/>
          <w:szCs w:val="24"/>
        </w:rPr>
        <w:t xml:space="preserve"> rola nauczyciela, podmiotowość ucznia oraz </w:t>
      </w:r>
      <w:r w:rsidRPr="00932487">
        <w:rPr>
          <w:b/>
          <w:sz w:val="24"/>
          <w:szCs w:val="24"/>
        </w:rPr>
        <w:t>charakter interdyscyplinarny metody projektu</w:t>
      </w:r>
      <w:r w:rsidRPr="00DD0428">
        <w:rPr>
          <w:sz w:val="24"/>
          <w:szCs w:val="24"/>
        </w:rPr>
        <w:t xml:space="preserve">. </w:t>
      </w:r>
    </w:p>
    <w:p w:rsidR="00D50E58" w:rsidRPr="00DD0428" w:rsidRDefault="00D50E58" w:rsidP="00932487">
      <w:pPr>
        <w:spacing w:after="0" w:line="360" w:lineRule="auto"/>
        <w:ind w:firstLine="708"/>
        <w:jc w:val="both"/>
        <w:rPr>
          <w:sz w:val="24"/>
          <w:szCs w:val="24"/>
        </w:rPr>
      </w:pPr>
      <w:r w:rsidRPr="00DD0428">
        <w:rPr>
          <w:sz w:val="24"/>
          <w:szCs w:val="24"/>
        </w:rPr>
        <w:t xml:space="preserve">Jak Państwo widzicie edukacja lub podejście włączające idzie w parze z metodą projektów. </w:t>
      </w:r>
    </w:p>
    <w:p w:rsidR="00D50E58" w:rsidRDefault="008A1B7F" w:rsidP="00D50E58">
      <w:r>
        <w:rPr>
          <w:noProof/>
          <w:lang w:eastAsia="pl-PL"/>
        </w:rPr>
        <w:lastRenderedPageBreak/>
        <w:drawing>
          <wp:inline distT="0" distB="0" distL="0" distR="0">
            <wp:extent cx="2914650" cy="1651774"/>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1651774"/>
                    </a:xfrm>
                    <a:prstGeom prst="rect">
                      <a:avLst/>
                    </a:prstGeom>
                    <a:noFill/>
                    <a:ln>
                      <a:noFill/>
                    </a:ln>
                  </pic:spPr>
                </pic:pic>
              </a:graphicData>
            </a:graphic>
          </wp:inline>
        </w:drawing>
      </w:r>
    </w:p>
    <w:p w:rsidR="008A1B7F" w:rsidRDefault="008A1B7F" w:rsidP="00D50E58"/>
    <w:p w:rsidR="008A1B7F" w:rsidRPr="0086148C" w:rsidRDefault="008A1B7F" w:rsidP="0086148C">
      <w:pPr>
        <w:spacing w:after="0" w:line="360" w:lineRule="auto"/>
        <w:ind w:firstLine="708"/>
        <w:jc w:val="both"/>
        <w:rPr>
          <w:sz w:val="24"/>
          <w:szCs w:val="24"/>
        </w:rPr>
      </w:pPr>
      <w:r w:rsidRPr="0086148C">
        <w:rPr>
          <w:sz w:val="24"/>
          <w:szCs w:val="24"/>
        </w:rPr>
        <w:t>Jak już wcześniej wspomniałam, w skład międzynarodowego projektu wchodzą grupy narodowościowe składające się z osób nie tylko o różnym poziomie wiedzy, uzdolnień, umiejętności, sprawności fizycznej, ale również pochodzących n</w:t>
      </w:r>
      <w:r w:rsidR="005D5C77">
        <w:rPr>
          <w:sz w:val="24"/>
          <w:szCs w:val="24"/>
        </w:rPr>
        <w:t>iejednokrotnie z różnych stron ś</w:t>
      </w:r>
      <w:r w:rsidRPr="0086148C">
        <w:rPr>
          <w:sz w:val="24"/>
          <w:szCs w:val="24"/>
        </w:rPr>
        <w:t xml:space="preserve">wiata, a więc i ras. </w:t>
      </w:r>
      <w:r w:rsidR="0086148C">
        <w:rPr>
          <w:sz w:val="24"/>
          <w:szCs w:val="24"/>
        </w:rPr>
        <w:br/>
      </w:r>
      <w:r w:rsidRPr="0086148C">
        <w:rPr>
          <w:sz w:val="24"/>
          <w:szCs w:val="24"/>
        </w:rPr>
        <w:t xml:space="preserve">W takim międzynarodowym projekcie uwidacznia się zjawisko </w:t>
      </w:r>
      <w:proofErr w:type="spellStart"/>
      <w:r w:rsidRPr="0086148C">
        <w:rPr>
          <w:b/>
          <w:bCs/>
          <w:sz w:val="24"/>
          <w:szCs w:val="24"/>
        </w:rPr>
        <w:t>multikulti</w:t>
      </w:r>
      <w:proofErr w:type="spellEnd"/>
      <w:r w:rsidRPr="0086148C">
        <w:rPr>
          <w:bCs/>
          <w:sz w:val="24"/>
          <w:szCs w:val="24"/>
        </w:rPr>
        <w:t>,</w:t>
      </w:r>
      <w:r w:rsidRPr="0086148C">
        <w:rPr>
          <w:b/>
          <w:bCs/>
          <w:sz w:val="24"/>
          <w:szCs w:val="24"/>
        </w:rPr>
        <w:t xml:space="preserve"> </w:t>
      </w:r>
      <w:r w:rsidRPr="0086148C">
        <w:rPr>
          <w:sz w:val="24"/>
          <w:szCs w:val="24"/>
        </w:rPr>
        <w:t xml:space="preserve">gdzie </w:t>
      </w:r>
      <w:r w:rsidRPr="0086148C">
        <w:rPr>
          <w:i/>
          <w:sz w:val="24"/>
          <w:szCs w:val="24"/>
        </w:rPr>
        <w:t>postuluje się </w:t>
      </w:r>
      <w:r w:rsidR="0086148C">
        <w:rPr>
          <w:i/>
          <w:sz w:val="24"/>
          <w:szCs w:val="24"/>
        </w:rPr>
        <w:br/>
      </w:r>
      <w:r w:rsidRPr="0086148C">
        <w:rPr>
          <w:i/>
          <w:sz w:val="24"/>
          <w:szCs w:val="24"/>
        </w:rPr>
        <w:t>o równorzędność kultur w społeczeństwach zróżnicowanych et</w:t>
      </w:r>
      <w:r w:rsidR="00A1088C" w:rsidRPr="0086148C">
        <w:rPr>
          <w:i/>
          <w:sz w:val="24"/>
          <w:szCs w:val="24"/>
        </w:rPr>
        <w:t>nicznie, kulturowo i religijnie</w:t>
      </w:r>
      <w:r w:rsidRPr="0086148C">
        <w:rPr>
          <w:i/>
          <w:sz w:val="24"/>
          <w:szCs w:val="24"/>
        </w:rPr>
        <w:t xml:space="preserve"> oraz ich wzajemne przenikanie się z równoczesną ochroną odrębności</w:t>
      </w:r>
      <w:r w:rsidR="0013595E">
        <w:rPr>
          <w:sz w:val="24"/>
          <w:szCs w:val="24"/>
        </w:rPr>
        <w:t xml:space="preserve">. </w:t>
      </w:r>
      <w:r w:rsidRPr="0086148C">
        <w:rPr>
          <w:sz w:val="24"/>
          <w:szCs w:val="24"/>
        </w:rPr>
        <w:t xml:space="preserve">Dobrą formą integracji i zapoznania tak różnicowanego zespołu są warsztaty teatralne. I ponownie mamy tu do czynienia z edukacja włączającą, choć nie nazwaną wprost. </w:t>
      </w:r>
    </w:p>
    <w:p w:rsidR="008A1B7F" w:rsidRDefault="008A1B7F" w:rsidP="0086148C">
      <w:pPr>
        <w:spacing w:after="0" w:line="360" w:lineRule="auto"/>
        <w:ind w:firstLine="708"/>
        <w:jc w:val="both"/>
        <w:rPr>
          <w:sz w:val="24"/>
          <w:szCs w:val="24"/>
        </w:rPr>
      </w:pPr>
      <w:r w:rsidRPr="0086148C">
        <w:rPr>
          <w:sz w:val="24"/>
          <w:szCs w:val="24"/>
        </w:rPr>
        <w:t>Jednymi z najlepszych ćwiczeń  integrujących i rozgrzewających grupę są zajęcia teatralne. Należy wyróżnić ćwiczenia: na rozpoczęcie zajęć i na koncentrację, improwizacje z ciałem w przestrzeni i trening wyobraźni. Również zadania indywidualne i grupowe. Do bardziej wymagających należą: kreatywne pisanie i praca z tekstem. Podczas pobytu w Sindelfingen zaję</w:t>
      </w:r>
      <w:r w:rsidR="00E32D96">
        <w:rPr>
          <w:sz w:val="24"/>
          <w:szCs w:val="24"/>
        </w:rPr>
        <w:t xml:space="preserve">cia te prowadziły doświadczone </w:t>
      </w:r>
      <w:r w:rsidRPr="0086148C">
        <w:rPr>
          <w:sz w:val="24"/>
          <w:szCs w:val="24"/>
        </w:rPr>
        <w:t xml:space="preserve">instruktorki </w:t>
      </w:r>
      <w:r w:rsidR="0086148C">
        <w:rPr>
          <w:sz w:val="24"/>
          <w:szCs w:val="24"/>
        </w:rPr>
        <w:br/>
      </w:r>
      <w:r w:rsidRPr="0086148C">
        <w:rPr>
          <w:sz w:val="24"/>
          <w:szCs w:val="24"/>
        </w:rPr>
        <w:t xml:space="preserve">i </w:t>
      </w:r>
      <w:proofErr w:type="spellStart"/>
      <w:r w:rsidRPr="0086148C">
        <w:rPr>
          <w:sz w:val="24"/>
          <w:szCs w:val="24"/>
        </w:rPr>
        <w:t>pedagożki</w:t>
      </w:r>
      <w:proofErr w:type="spellEnd"/>
      <w:r w:rsidRPr="0086148C">
        <w:rPr>
          <w:sz w:val="24"/>
          <w:szCs w:val="24"/>
        </w:rPr>
        <w:t xml:space="preserve"> teatralne: p. </w:t>
      </w:r>
      <w:proofErr w:type="spellStart"/>
      <w:r w:rsidRPr="0086148C">
        <w:rPr>
          <w:sz w:val="24"/>
          <w:szCs w:val="24"/>
        </w:rPr>
        <w:t>Anke</w:t>
      </w:r>
      <w:proofErr w:type="spellEnd"/>
      <w:r w:rsidRPr="0086148C">
        <w:rPr>
          <w:sz w:val="24"/>
          <w:szCs w:val="24"/>
        </w:rPr>
        <w:t xml:space="preserve"> Marx i p</w:t>
      </w:r>
      <w:r w:rsidR="00E32D96">
        <w:rPr>
          <w:sz w:val="24"/>
          <w:szCs w:val="24"/>
        </w:rPr>
        <w:t>.</w:t>
      </w:r>
      <w:r w:rsidRPr="0086148C">
        <w:rPr>
          <w:sz w:val="24"/>
          <w:szCs w:val="24"/>
        </w:rPr>
        <w:t xml:space="preserve"> </w:t>
      </w:r>
      <w:proofErr w:type="spellStart"/>
      <w:r w:rsidRPr="0086148C">
        <w:rPr>
          <w:sz w:val="24"/>
          <w:szCs w:val="24"/>
        </w:rPr>
        <w:t>Annette</w:t>
      </w:r>
      <w:proofErr w:type="spellEnd"/>
      <w:r w:rsidRPr="0086148C">
        <w:rPr>
          <w:sz w:val="24"/>
          <w:szCs w:val="24"/>
        </w:rPr>
        <w:t xml:space="preserve"> von der </w:t>
      </w:r>
      <w:proofErr w:type="spellStart"/>
      <w:r w:rsidRPr="0086148C">
        <w:rPr>
          <w:sz w:val="24"/>
          <w:szCs w:val="24"/>
        </w:rPr>
        <w:t>M</w:t>
      </w:r>
      <w:r w:rsidR="0086148C">
        <w:rPr>
          <w:rFonts w:cstheme="minorHAnsi"/>
          <w:sz w:val="24"/>
          <w:szCs w:val="24"/>
        </w:rPr>
        <w:t>ü</w:t>
      </w:r>
      <w:r w:rsidRPr="0086148C">
        <w:rPr>
          <w:sz w:val="24"/>
          <w:szCs w:val="24"/>
        </w:rPr>
        <w:t>lbe</w:t>
      </w:r>
      <w:proofErr w:type="spellEnd"/>
      <w:r w:rsidRPr="0086148C">
        <w:rPr>
          <w:sz w:val="24"/>
          <w:szCs w:val="24"/>
        </w:rPr>
        <w:t>. Ważne jest również to, że dane zajęcia odbywają się w miejscu do tego przeznaczonym, czyli na deskach teatru. U góry widzicie Państwo wejście do teatru „</w:t>
      </w:r>
      <w:proofErr w:type="spellStart"/>
      <w:r w:rsidRPr="0086148C">
        <w:rPr>
          <w:sz w:val="24"/>
          <w:szCs w:val="24"/>
        </w:rPr>
        <w:t>Theaterkeller</w:t>
      </w:r>
      <w:proofErr w:type="spellEnd"/>
      <w:r w:rsidRPr="0086148C">
        <w:rPr>
          <w:sz w:val="24"/>
          <w:szCs w:val="24"/>
        </w:rPr>
        <w:t xml:space="preserve"> Sindelfingen”</w:t>
      </w:r>
      <w:r w:rsidR="006E3E67">
        <w:rPr>
          <w:sz w:val="24"/>
          <w:szCs w:val="24"/>
        </w:rPr>
        <w:t>.</w:t>
      </w:r>
    </w:p>
    <w:p w:rsidR="006E3E67" w:rsidRDefault="006E3E67" w:rsidP="0086148C">
      <w:pPr>
        <w:spacing w:after="0" w:line="360" w:lineRule="auto"/>
        <w:ind w:firstLine="708"/>
        <w:jc w:val="both"/>
        <w:rPr>
          <w:sz w:val="24"/>
          <w:szCs w:val="24"/>
        </w:rPr>
      </w:pPr>
    </w:p>
    <w:p w:rsidR="006E3E67" w:rsidRDefault="006E3E67" w:rsidP="0086148C">
      <w:pPr>
        <w:spacing w:after="0" w:line="360" w:lineRule="auto"/>
        <w:ind w:firstLine="708"/>
        <w:jc w:val="both"/>
        <w:rPr>
          <w:sz w:val="24"/>
          <w:szCs w:val="24"/>
        </w:rPr>
      </w:pPr>
    </w:p>
    <w:p w:rsidR="006E3E67" w:rsidRDefault="006E3E67" w:rsidP="0086148C">
      <w:pPr>
        <w:spacing w:after="0" w:line="360" w:lineRule="auto"/>
        <w:ind w:firstLine="708"/>
        <w:jc w:val="both"/>
        <w:rPr>
          <w:sz w:val="24"/>
          <w:szCs w:val="24"/>
        </w:rPr>
      </w:pPr>
    </w:p>
    <w:p w:rsidR="006E3E67" w:rsidRDefault="006E3E67" w:rsidP="0086148C">
      <w:pPr>
        <w:spacing w:after="0" w:line="360" w:lineRule="auto"/>
        <w:ind w:firstLine="708"/>
        <w:jc w:val="both"/>
        <w:rPr>
          <w:sz w:val="24"/>
          <w:szCs w:val="24"/>
        </w:rPr>
      </w:pPr>
    </w:p>
    <w:p w:rsidR="006E3E67" w:rsidRDefault="006E3E67" w:rsidP="0086148C">
      <w:pPr>
        <w:spacing w:after="0" w:line="360" w:lineRule="auto"/>
        <w:ind w:firstLine="708"/>
        <w:jc w:val="both"/>
        <w:rPr>
          <w:sz w:val="24"/>
          <w:szCs w:val="24"/>
        </w:rPr>
      </w:pPr>
    </w:p>
    <w:p w:rsidR="006E3E67" w:rsidRPr="0086148C" w:rsidRDefault="006E3E67" w:rsidP="0086148C">
      <w:pPr>
        <w:spacing w:after="0" w:line="360" w:lineRule="auto"/>
        <w:ind w:firstLine="708"/>
        <w:jc w:val="both"/>
        <w:rPr>
          <w:sz w:val="24"/>
          <w:szCs w:val="24"/>
        </w:rPr>
      </w:pPr>
    </w:p>
    <w:p w:rsidR="006E3E67" w:rsidRDefault="008A1B7F" w:rsidP="008F4F3D">
      <w:r>
        <w:rPr>
          <w:noProof/>
          <w:lang w:eastAsia="pl-PL"/>
        </w:rPr>
        <w:lastRenderedPageBreak/>
        <w:drawing>
          <wp:inline distT="0" distB="0" distL="0" distR="0" wp14:anchorId="3A316B55" wp14:editId="14EF6E74">
            <wp:extent cx="2946870" cy="1657350"/>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870" cy="1657350"/>
                    </a:xfrm>
                    <a:prstGeom prst="rect">
                      <a:avLst/>
                    </a:prstGeom>
                    <a:noFill/>
                    <a:ln>
                      <a:noFill/>
                    </a:ln>
                  </pic:spPr>
                </pic:pic>
              </a:graphicData>
            </a:graphic>
          </wp:inline>
        </w:drawing>
      </w:r>
    </w:p>
    <w:p w:rsidR="008F4F3D" w:rsidRDefault="008F4F3D" w:rsidP="008F4F3D"/>
    <w:p w:rsidR="008F4F3D" w:rsidRPr="008F4F3D" w:rsidRDefault="008A1B7F" w:rsidP="006E3E67">
      <w:pPr>
        <w:spacing w:after="0" w:line="360" w:lineRule="auto"/>
        <w:ind w:firstLine="708"/>
        <w:jc w:val="both"/>
        <w:rPr>
          <w:sz w:val="24"/>
          <w:szCs w:val="24"/>
        </w:rPr>
      </w:pPr>
      <w:r w:rsidRPr="008F4F3D">
        <w:rPr>
          <w:sz w:val="24"/>
          <w:szCs w:val="24"/>
        </w:rPr>
        <w:t xml:space="preserve">Aby grupa dobrze się poznała i zintegrowała potrzebne jest, oprócz świetnie ułożonego programu, właściwe miejsce. Takim potrzebom wychodzi na przeciw </w:t>
      </w:r>
      <w:r w:rsidRPr="008F4F3D">
        <w:rPr>
          <w:b/>
          <w:sz w:val="24"/>
          <w:szCs w:val="24"/>
        </w:rPr>
        <w:t>„</w:t>
      </w:r>
      <w:proofErr w:type="spellStart"/>
      <w:r w:rsidRPr="008F4F3D">
        <w:rPr>
          <w:b/>
          <w:sz w:val="24"/>
          <w:szCs w:val="24"/>
        </w:rPr>
        <w:t>Haus</w:t>
      </w:r>
      <w:proofErr w:type="spellEnd"/>
      <w:r w:rsidRPr="008F4F3D">
        <w:rPr>
          <w:b/>
          <w:sz w:val="24"/>
          <w:szCs w:val="24"/>
        </w:rPr>
        <w:t xml:space="preserve"> der </w:t>
      </w:r>
      <w:proofErr w:type="spellStart"/>
      <w:r w:rsidRPr="008F4F3D">
        <w:rPr>
          <w:b/>
          <w:sz w:val="24"/>
          <w:szCs w:val="24"/>
        </w:rPr>
        <w:t>Volkskunst</w:t>
      </w:r>
      <w:proofErr w:type="spellEnd"/>
      <w:r w:rsidRPr="008F4F3D">
        <w:rPr>
          <w:b/>
          <w:sz w:val="24"/>
          <w:szCs w:val="24"/>
        </w:rPr>
        <w:t>”</w:t>
      </w:r>
      <w:r w:rsidRPr="008F4F3D">
        <w:rPr>
          <w:sz w:val="24"/>
          <w:szCs w:val="24"/>
        </w:rPr>
        <w:t xml:space="preserve"> - dom artystów  znajdujący się w </w:t>
      </w:r>
      <w:proofErr w:type="spellStart"/>
      <w:r w:rsidRPr="008F4F3D">
        <w:rPr>
          <w:b/>
          <w:sz w:val="24"/>
          <w:szCs w:val="24"/>
        </w:rPr>
        <w:t>Balingen</w:t>
      </w:r>
      <w:proofErr w:type="spellEnd"/>
      <w:r w:rsidRPr="008F4F3D">
        <w:rPr>
          <w:sz w:val="24"/>
          <w:szCs w:val="24"/>
        </w:rPr>
        <w:t xml:space="preserve">. Urokliwym miasteczku położonym niedaleko Sindelfingen. Kameralna atmosfera tego miejsca przyczynia się do twórczej pracy i pogłębiania integracji. Na początku spotkania było zapoznanie, więc ćwiczenia typu: </w:t>
      </w:r>
      <w:r w:rsidR="006E3E67" w:rsidRPr="008F4F3D">
        <w:rPr>
          <w:sz w:val="24"/>
          <w:szCs w:val="24"/>
        </w:rPr>
        <w:t>‘</w:t>
      </w:r>
      <w:proofErr w:type="spellStart"/>
      <w:r w:rsidRPr="008F4F3D">
        <w:rPr>
          <w:sz w:val="24"/>
          <w:szCs w:val="24"/>
        </w:rPr>
        <w:t>imię+gest</w:t>
      </w:r>
      <w:proofErr w:type="spellEnd"/>
      <w:r w:rsidR="006E3E67" w:rsidRPr="008F4F3D">
        <w:rPr>
          <w:sz w:val="24"/>
          <w:szCs w:val="24"/>
        </w:rPr>
        <w:t>’</w:t>
      </w:r>
      <w:r w:rsidRPr="008F4F3D">
        <w:rPr>
          <w:sz w:val="24"/>
          <w:szCs w:val="24"/>
        </w:rPr>
        <w:t xml:space="preserve">, </w:t>
      </w:r>
      <w:r w:rsidR="006E3E67" w:rsidRPr="008F4F3D">
        <w:rPr>
          <w:sz w:val="24"/>
          <w:szCs w:val="24"/>
        </w:rPr>
        <w:t>‘</w:t>
      </w:r>
      <w:r w:rsidRPr="008F4F3D">
        <w:rPr>
          <w:sz w:val="24"/>
          <w:szCs w:val="24"/>
        </w:rPr>
        <w:t>chodzenie</w:t>
      </w:r>
      <w:r w:rsidR="006E3E67" w:rsidRPr="008F4F3D">
        <w:rPr>
          <w:sz w:val="24"/>
          <w:szCs w:val="24"/>
        </w:rPr>
        <w:t>’</w:t>
      </w:r>
      <w:r w:rsidRPr="008F4F3D">
        <w:rPr>
          <w:sz w:val="24"/>
          <w:szCs w:val="24"/>
        </w:rPr>
        <w:t xml:space="preserve"> lub </w:t>
      </w:r>
      <w:r w:rsidR="006E3E67" w:rsidRPr="008F4F3D">
        <w:rPr>
          <w:sz w:val="24"/>
          <w:szCs w:val="24"/>
        </w:rPr>
        <w:t>‘</w:t>
      </w:r>
      <w:r w:rsidRPr="008F4F3D">
        <w:rPr>
          <w:sz w:val="24"/>
          <w:szCs w:val="24"/>
        </w:rPr>
        <w:t>figury  w przestrzeni</w:t>
      </w:r>
      <w:r w:rsidR="006E3E67" w:rsidRPr="008F4F3D">
        <w:rPr>
          <w:sz w:val="24"/>
          <w:szCs w:val="24"/>
        </w:rPr>
        <w:t>’</w:t>
      </w:r>
      <w:r w:rsidRPr="008F4F3D">
        <w:rPr>
          <w:sz w:val="24"/>
          <w:szCs w:val="24"/>
        </w:rPr>
        <w:t>. Do najpopularniejszych ć</w:t>
      </w:r>
      <w:r w:rsidR="006E3E67" w:rsidRPr="008F4F3D">
        <w:rPr>
          <w:sz w:val="24"/>
          <w:szCs w:val="24"/>
        </w:rPr>
        <w:t>wiczeń na koncentrację należą: ‘imię’, ‘p</w:t>
      </w:r>
      <w:r w:rsidRPr="008F4F3D">
        <w:rPr>
          <w:sz w:val="24"/>
          <w:szCs w:val="24"/>
        </w:rPr>
        <w:t>iłka w kole</w:t>
      </w:r>
      <w:r w:rsidR="006E3E67" w:rsidRPr="008F4F3D">
        <w:rPr>
          <w:sz w:val="24"/>
          <w:szCs w:val="24"/>
        </w:rPr>
        <w:t>’ lub ‘p</w:t>
      </w:r>
      <w:r w:rsidRPr="008F4F3D">
        <w:rPr>
          <w:sz w:val="24"/>
          <w:szCs w:val="24"/>
        </w:rPr>
        <w:t>oruszanie się z piłką w przestrzeni</w:t>
      </w:r>
      <w:r w:rsidR="006E3E67" w:rsidRPr="008F4F3D">
        <w:rPr>
          <w:sz w:val="24"/>
          <w:szCs w:val="24"/>
        </w:rPr>
        <w:t>’</w:t>
      </w:r>
      <w:r w:rsidR="00A0208D">
        <w:rPr>
          <w:sz w:val="24"/>
          <w:szCs w:val="24"/>
        </w:rPr>
        <w:t>. Kolejny etap to i</w:t>
      </w:r>
      <w:r w:rsidRPr="008F4F3D">
        <w:rPr>
          <w:sz w:val="24"/>
          <w:szCs w:val="24"/>
        </w:rPr>
        <w:t>mprowizacje z ciałem w pr</w:t>
      </w:r>
      <w:r w:rsidR="006E3E67" w:rsidRPr="008F4F3D">
        <w:rPr>
          <w:sz w:val="24"/>
          <w:szCs w:val="24"/>
        </w:rPr>
        <w:t>zestrzeni. Tu należy wyróżnić  ‘k</w:t>
      </w:r>
      <w:r w:rsidRPr="008F4F3D">
        <w:rPr>
          <w:sz w:val="24"/>
          <w:szCs w:val="24"/>
        </w:rPr>
        <w:t>oło</w:t>
      </w:r>
      <w:r w:rsidR="006E3E67" w:rsidRPr="008F4F3D">
        <w:rPr>
          <w:sz w:val="24"/>
          <w:szCs w:val="24"/>
        </w:rPr>
        <w:t>’, ‘o</w:t>
      </w:r>
      <w:r w:rsidRPr="008F4F3D">
        <w:rPr>
          <w:sz w:val="24"/>
          <w:szCs w:val="24"/>
        </w:rPr>
        <w:t>braz</w:t>
      </w:r>
      <w:r w:rsidR="006E3E67" w:rsidRPr="008F4F3D">
        <w:rPr>
          <w:sz w:val="24"/>
          <w:szCs w:val="24"/>
        </w:rPr>
        <w:t>’ i ‘r</w:t>
      </w:r>
      <w:r w:rsidRPr="008F4F3D">
        <w:rPr>
          <w:sz w:val="24"/>
          <w:szCs w:val="24"/>
        </w:rPr>
        <w:t>zeźbę w parach</w:t>
      </w:r>
      <w:r w:rsidR="006E3E67" w:rsidRPr="008F4F3D">
        <w:rPr>
          <w:sz w:val="24"/>
          <w:szCs w:val="24"/>
        </w:rPr>
        <w:t>’</w:t>
      </w:r>
      <w:r w:rsidRPr="008F4F3D">
        <w:rPr>
          <w:sz w:val="24"/>
          <w:szCs w:val="24"/>
        </w:rPr>
        <w:t xml:space="preserve">. </w:t>
      </w:r>
    </w:p>
    <w:p w:rsidR="008A1B7F" w:rsidRDefault="008A1B7F" w:rsidP="006E3E67">
      <w:pPr>
        <w:spacing w:after="0" w:line="360" w:lineRule="auto"/>
        <w:ind w:firstLine="708"/>
        <w:jc w:val="both"/>
        <w:rPr>
          <w:sz w:val="24"/>
          <w:szCs w:val="24"/>
        </w:rPr>
      </w:pPr>
      <w:r w:rsidRPr="008F4F3D">
        <w:rPr>
          <w:sz w:val="24"/>
          <w:szCs w:val="24"/>
        </w:rPr>
        <w:t xml:space="preserve">Tym poszczególnym etapom towarzyszy naturalna komunikacja. Uczestnicy poznają poszczególne słowa w obcym języku. Utrwalają lub poznają nową leksykę słysząc prawidłową wymowę i intonację. Reagują na polecenia wypowiadane w również w obcym języku. Automatycznie nabywają i używają </w:t>
      </w:r>
      <w:r w:rsidR="008F4F3D">
        <w:rPr>
          <w:sz w:val="24"/>
          <w:szCs w:val="24"/>
        </w:rPr>
        <w:br/>
      </w:r>
      <w:r w:rsidRPr="008F4F3D">
        <w:rPr>
          <w:sz w:val="24"/>
          <w:szCs w:val="24"/>
        </w:rPr>
        <w:t xml:space="preserve">w konkretnych sytuacjach dane struktury leksykalno-gramatyczne.  </w:t>
      </w:r>
    </w:p>
    <w:p w:rsidR="008F4F3D" w:rsidRDefault="008F4F3D" w:rsidP="006E3E67">
      <w:pPr>
        <w:spacing w:after="0" w:line="360" w:lineRule="auto"/>
        <w:ind w:firstLine="708"/>
        <w:jc w:val="both"/>
        <w:rPr>
          <w:sz w:val="24"/>
          <w:szCs w:val="24"/>
        </w:rPr>
      </w:pPr>
    </w:p>
    <w:p w:rsidR="008F4F3D" w:rsidRDefault="008F4F3D" w:rsidP="006E3E67">
      <w:pPr>
        <w:spacing w:after="0" w:line="360" w:lineRule="auto"/>
        <w:ind w:firstLine="708"/>
        <w:jc w:val="both"/>
        <w:rPr>
          <w:sz w:val="24"/>
          <w:szCs w:val="24"/>
        </w:rPr>
      </w:pPr>
    </w:p>
    <w:p w:rsidR="008F4F3D" w:rsidRDefault="008F4F3D" w:rsidP="006E3E67">
      <w:pPr>
        <w:spacing w:after="0" w:line="360" w:lineRule="auto"/>
        <w:ind w:firstLine="708"/>
        <w:jc w:val="both"/>
        <w:rPr>
          <w:sz w:val="24"/>
          <w:szCs w:val="24"/>
        </w:rPr>
      </w:pPr>
    </w:p>
    <w:p w:rsidR="008F4F3D" w:rsidRDefault="008F4F3D" w:rsidP="006E3E67">
      <w:pPr>
        <w:spacing w:after="0" w:line="360" w:lineRule="auto"/>
        <w:ind w:firstLine="708"/>
        <w:jc w:val="both"/>
        <w:rPr>
          <w:sz w:val="24"/>
          <w:szCs w:val="24"/>
        </w:rPr>
      </w:pPr>
    </w:p>
    <w:p w:rsidR="008F4F3D" w:rsidRDefault="008F4F3D" w:rsidP="006E3E67">
      <w:pPr>
        <w:spacing w:after="0" w:line="360" w:lineRule="auto"/>
        <w:ind w:firstLine="708"/>
        <w:jc w:val="both"/>
        <w:rPr>
          <w:sz w:val="24"/>
          <w:szCs w:val="24"/>
        </w:rPr>
      </w:pPr>
    </w:p>
    <w:p w:rsidR="008F4F3D" w:rsidRDefault="008F4F3D" w:rsidP="006E3E67">
      <w:pPr>
        <w:spacing w:after="0" w:line="360" w:lineRule="auto"/>
        <w:ind w:firstLine="708"/>
        <w:jc w:val="both"/>
        <w:rPr>
          <w:sz w:val="24"/>
          <w:szCs w:val="24"/>
        </w:rPr>
      </w:pPr>
    </w:p>
    <w:p w:rsidR="008F4F3D" w:rsidRDefault="008F4F3D" w:rsidP="006E3E67">
      <w:pPr>
        <w:spacing w:after="0" w:line="360" w:lineRule="auto"/>
        <w:ind w:firstLine="708"/>
        <w:jc w:val="both"/>
        <w:rPr>
          <w:sz w:val="24"/>
          <w:szCs w:val="24"/>
        </w:rPr>
      </w:pPr>
    </w:p>
    <w:p w:rsidR="002D475D" w:rsidRDefault="002D475D" w:rsidP="006E3E67">
      <w:pPr>
        <w:spacing w:after="0" w:line="360" w:lineRule="auto"/>
        <w:ind w:firstLine="708"/>
        <w:jc w:val="both"/>
        <w:rPr>
          <w:sz w:val="24"/>
          <w:szCs w:val="24"/>
        </w:rPr>
      </w:pPr>
    </w:p>
    <w:p w:rsidR="002D475D" w:rsidRPr="008F4F3D" w:rsidRDefault="002D475D" w:rsidP="006E3E67">
      <w:pPr>
        <w:spacing w:after="0" w:line="360" w:lineRule="auto"/>
        <w:ind w:firstLine="708"/>
        <w:jc w:val="both"/>
        <w:rPr>
          <w:sz w:val="24"/>
          <w:szCs w:val="24"/>
        </w:rPr>
      </w:pPr>
    </w:p>
    <w:p w:rsidR="008F4F3D" w:rsidRPr="008A1B7F" w:rsidRDefault="008F4F3D" w:rsidP="006E3E67">
      <w:pPr>
        <w:spacing w:after="0" w:line="360" w:lineRule="auto"/>
        <w:ind w:firstLine="708"/>
        <w:jc w:val="both"/>
      </w:pPr>
    </w:p>
    <w:p w:rsidR="008F4F3D" w:rsidRDefault="008A1B7F" w:rsidP="00D50E58">
      <w:r>
        <w:rPr>
          <w:noProof/>
          <w:lang w:eastAsia="pl-PL"/>
        </w:rPr>
        <w:lastRenderedPageBreak/>
        <w:drawing>
          <wp:inline distT="0" distB="0" distL="0" distR="0">
            <wp:extent cx="3038475" cy="171948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1719481"/>
                    </a:xfrm>
                    <a:prstGeom prst="rect">
                      <a:avLst/>
                    </a:prstGeom>
                    <a:noFill/>
                    <a:ln>
                      <a:noFill/>
                    </a:ln>
                  </pic:spPr>
                </pic:pic>
              </a:graphicData>
            </a:graphic>
          </wp:inline>
        </w:drawing>
      </w:r>
    </w:p>
    <w:p w:rsidR="008A1B7F" w:rsidRDefault="008A1B7F" w:rsidP="008F4F3D">
      <w:pPr>
        <w:spacing w:after="0" w:line="360" w:lineRule="auto"/>
        <w:ind w:firstLine="709"/>
        <w:jc w:val="both"/>
        <w:rPr>
          <w:sz w:val="24"/>
          <w:szCs w:val="24"/>
        </w:rPr>
      </w:pPr>
      <w:r w:rsidRPr="008F4F3D">
        <w:rPr>
          <w:sz w:val="24"/>
          <w:szCs w:val="24"/>
        </w:rPr>
        <w:t xml:space="preserve">Językiem najczęściej używanym był jednak angielski, język któremu najwięcej uwagi poświęca się </w:t>
      </w:r>
      <w:r w:rsidR="008F4F3D" w:rsidRPr="008F4F3D">
        <w:rPr>
          <w:sz w:val="24"/>
          <w:szCs w:val="24"/>
        </w:rPr>
        <w:br/>
      </w:r>
      <w:r w:rsidRPr="008F4F3D">
        <w:rPr>
          <w:sz w:val="24"/>
          <w:szCs w:val="24"/>
        </w:rPr>
        <w:t xml:space="preserve">w europejskich szkołach. Niemiecki z racji miejsca, w którym odbywał się projekt, był równie często używany i ćwiczony. Atutem było środowisko lokalne i rodziny, które gościły uczestników projektu. Otaczający świat: nazwy ulic, sklepy, instytucje użyteczności publicznej, środki lokomocji oraz ośrodki naukowe i artystyczne typu: szkoły, w tym muzyczna, teatr, muzeum czy kino oraz niemieckie rodziny, które serdecznie przyjęły młodzież pod swój dach, były silnym bodźcem motywującym do przyswajania języka niemieckiego. Dodatkowo zadania indywidualne i grupowe korzystnie wpływały na pogłębianie </w:t>
      </w:r>
      <w:r w:rsidR="008F4F3D">
        <w:rPr>
          <w:sz w:val="24"/>
          <w:szCs w:val="24"/>
        </w:rPr>
        <w:br/>
      </w:r>
      <w:r w:rsidRPr="008F4F3D">
        <w:rPr>
          <w:sz w:val="24"/>
          <w:szCs w:val="24"/>
        </w:rPr>
        <w:t>i szlifowanie sprawności językowych od tych łatwiejszych, czyli rozumienia ze słuchu, aż po bardziej skomplikowane związane z prawidłowym użyciem środków językowy.</w:t>
      </w:r>
    </w:p>
    <w:p w:rsidR="008F4F3D" w:rsidRDefault="008F4F3D" w:rsidP="008F4F3D">
      <w:pPr>
        <w:spacing w:after="0" w:line="240" w:lineRule="auto"/>
        <w:ind w:firstLine="709"/>
        <w:jc w:val="both"/>
        <w:rPr>
          <w:sz w:val="24"/>
          <w:szCs w:val="24"/>
        </w:rPr>
      </w:pPr>
    </w:p>
    <w:p w:rsidR="008F4F3D" w:rsidRPr="008F4F3D" w:rsidRDefault="008F4F3D" w:rsidP="008F4F3D">
      <w:pPr>
        <w:spacing w:after="0" w:line="240" w:lineRule="auto"/>
        <w:ind w:firstLine="709"/>
        <w:jc w:val="both"/>
        <w:rPr>
          <w:sz w:val="24"/>
          <w:szCs w:val="24"/>
        </w:rPr>
      </w:pPr>
    </w:p>
    <w:p w:rsidR="008F4F3D" w:rsidRDefault="008A1B7F" w:rsidP="00D50E58">
      <w:r>
        <w:rPr>
          <w:noProof/>
          <w:lang w:eastAsia="pl-PL"/>
        </w:rPr>
        <w:drawing>
          <wp:inline distT="0" distB="0" distL="0" distR="0">
            <wp:extent cx="2917177" cy="1638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177" cy="1638300"/>
                    </a:xfrm>
                    <a:prstGeom prst="rect">
                      <a:avLst/>
                    </a:prstGeom>
                    <a:noFill/>
                    <a:ln>
                      <a:noFill/>
                    </a:ln>
                  </pic:spPr>
                </pic:pic>
              </a:graphicData>
            </a:graphic>
          </wp:inline>
        </w:drawing>
      </w:r>
    </w:p>
    <w:p w:rsidR="008F4F3D" w:rsidRDefault="008F4F3D" w:rsidP="00D50E58"/>
    <w:p w:rsidR="008A1B7F" w:rsidRPr="008F4F3D" w:rsidRDefault="008A1B7F" w:rsidP="008F4F3D">
      <w:pPr>
        <w:spacing w:after="0" w:line="360" w:lineRule="auto"/>
        <w:ind w:firstLine="708"/>
        <w:jc w:val="both"/>
        <w:rPr>
          <w:sz w:val="24"/>
          <w:szCs w:val="24"/>
        </w:rPr>
      </w:pPr>
      <w:r w:rsidRPr="008F4F3D">
        <w:rPr>
          <w:sz w:val="24"/>
          <w:szCs w:val="24"/>
        </w:rPr>
        <w:t xml:space="preserve">Kolejne slajdy będą zwracać naszą uwagę na moduł zawodowy. Pamiętamy, że edukacja włączająca </w:t>
      </w:r>
      <w:r w:rsidR="00030682" w:rsidRPr="008F4F3D">
        <w:rPr>
          <w:sz w:val="24"/>
          <w:szCs w:val="24"/>
        </w:rPr>
        <w:t>ma za zadanie nie tylko</w:t>
      </w:r>
      <w:r w:rsidRPr="008F4F3D">
        <w:rPr>
          <w:sz w:val="24"/>
          <w:szCs w:val="24"/>
        </w:rPr>
        <w:t xml:space="preserve"> zwiększanie szans edukacyjnych wszystkich osób uczących się</w:t>
      </w:r>
      <w:r w:rsidR="00030682" w:rsidRPr="008F4F3D">
        <w:rPr>
          <w:sz w:val="24"/>
          <w:szCs w:val="24"/>
        </w:rPr>
        <w:t>,</w:t>
      </w:r>
      <w:r w:rsidRPr="008F4F3D">
        <w:rPr>
          <w:sz w:val="24"/>
          <w:szCs w:val="24"/>
        </w:rPr>
        <w:t xml:space="preserve"> </w:t>
      </w:r>
      <w:r w:rsidR="00030682" w:rsidRPr="008F4F3D">
        <w:rPr>
          <w:sz w:val="24"/>
          <w:szCs w:val="24"/>
        </w:rPr>
        <w:t>ale również rozwijanie</w:t>
      </w:r>
      <w:r w:rsidRPr="008F4F3D">
        <w:rPr>
          <w:sz w:val="24"/>
          <w:szCs w:val="24"/>
        </w:rPr>
        <w:t xml:space="preserve"> indywidualnego potencjału, tak by w przyszłośc</w:t>
      </w:r>
      <w:r w:rsidR="00030682" w:rsidRPr="008F4F3D">
        <w:rPr>
          <w:sz w:val="24"/>
          <w:szCs w:val="24"/>
        </w:rPr>
        <w:t>i umożliwić im</w:t>
      </w:r>
      <w:r w:rsidRPr="008F4F3D">
        <w:rPr>
          <w:sz w:val="24"/>
          <w:szCs w:val="24"/>
        </w:rPr>
        <w:t xml:space="preserve"> pełnię rozwoju osobistego </w:t>
      </w:r>
      <w:r w:rsidR="008F4F3D">
        <w:rPr>
          <w:sz w:val="24"/>
          <w:szCs w:val="24"/>
        </w:rPr>
        <w:br/>
      </w:r>
      <w:r w:rsidRPr="008F4F3D">
        <w:rPr>
          <w:sz w:val="24"/>
          <w:szCs w:val="24"/>
        </w:rPr>
        <w:t xml:space="preserve">na miarę swoich możliwości oraz pełne włączenie w życie społeczne. Uczniowie biorący udział w projektach mają szansę praktycznie poznać różne aspekty poszczególnych zawodów. </w:t>
      </w:r>
    </w:p>
    <w:p w:rsidR="008A1B7F" w:rsidRPr="008F4F3D" w:rsidRDefault="008A1B7F" w:rsidP="008F4F3D">
      <w:pPr>
        <w:spacing w:after="0" w:line="360" w:lineRule="auto"/>
        <w:ind w:firstLine="708"/>
        <w:jc w:val="both"/>
        <w:rPr>
          <w:sz w:val="24"/>
          <w:szCs w:val="24"/>
        </w:rPr>
      </w:pPr>
      <w:r w:rsidRPr="008F4F3D">
        <w:rPr>
          <w:sz w:val="24"/>
          <w:szCs w:val="24"/>
        </w:rPr>
        <w:t>Na początku to scenki dramy na deskach teatru dają pewne wyobr</w:t>
      </w:r>
      <w:r w:rsidR="00030682" w:rsidRPr="008F4F3D">
        <w:rPr>
          <w:sz w:val="24"/>
          <w:szCs w:val="24"/>
        </w:rPr>
        <w:t>ażenie na temat zawodu artysty -</w:t>
      </w:r>
      <w:r w:rsidRPr="008F4F3D">
        <w:rPr>
          <w:sz w:val="24"/>
          <w:szCs w:val="24"/>
        </w:rPr>
        <w:t xml:space="preserve"> aktora, muzyka, tancerza czy plastyka. W trakcie projektu uczestnicy poznają również takie zawody jak: kucharz, cukiernik, mechanik samochodowy, fotograf, dziennikarz czy pilot wycieczek. </w:t>
      </w:r>
    </w:p>
    <w:p w:rsidR="008F4F3D" w:rsidRPr="008A1B7F" w:rsidRDefault="008F4F3D" w:rsidP="008F4F3D">
      <w:pPr>
        <w:spacing w:after="0" w:line="360" w:lineRule="auto"/>
        <w:ind w:firstLine="708"/>
        <w:jc w:val="both"/>
      </w:pPr>
    </w:p>
    <w:p w:rsidR="008F4F3D" w:rsidRDefault="008A1B7F" w:rsidP="00D50E58">
      <w:r>
        <w:rPr>
          <w:noProof/>
          <w:lang w:eastAsia="pl-PL"/>
        </w:rPr>
        <w:lastRenderedPageBreak/>
        <w:drawing>
          <wp:inline distT="0" distB="0" distL="0" distR="0">
            <wp:extent cx="2883256" cy="16192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256" cy="1619250"/>
                    </a:xfrm>
                    <a:prstGeom prst="rect">
                      <a:avLst/>
                    </a:prstGeom>
                    <a:noFill/>
                    <a:ln>
                      <a:noFill/>
                    </a:ln>
                  </pic:spPr>
                </pic:pic>
              </a:graphicData>
            </a:graphic>
          </wp:inline>
        </w:drawing>
      </w:r>
    </w:p>
    <w:p w:rsidR="008F4F3D" w:rsidRDefault="008F4F3D" w:rsidP="004776E2"/>
    <w:p w:rsidR="004776E2" w:rsidRPr="008F4F3D" w:rsidRDefault="004776E2" w:rsidP="008F4F3D">
      <w:pPr>
        <w:spacing w:after="0" w:line="360" w:lineRule="auto"/>
        <w:ind w:firstLine="708"/>
        <w:jc w:val="both"/>
        <w:rPr>
          <w:sz w:val="24"/>
          <w:szCs w:val="24"/>
        </w:rPr>
      </w:pPr>
      <w:r w:rsidRPr="008F4F3D">
        <w:rPr>
          <w:sz w:val="24"/>
          <w:szCs w:val="24"/>
        </w:rPr>
        <w:t xml:space="preserve">Młodzież uzdolniona artystycznie miała szanse sprawdzić się podczas zajęć w świetnie wyposażonej </w:t>
      </w:r>
      <w:r w:rsidRPr="008F4F3D">
        <w:rPr>
          <w:b/>
          <w:sz w:val="24"/>
          <w:szCs w:val="24"/>
        </w:rPr>
        <w:t>Szkole Muzycznej</w:t>
      </w:r>
      <w:r w:rsidRPr="008F4F3D">
        <w:rPr>
          <w:sz w:val="24"/>
          <w:szCs w:val="24"/>
        </w:rPr>
        <w:t xml:space="preserve">. Tu odbywały się nie tylko zajęcia instrumentalne, ale również śpiewu w chórze i solo, przy akompaniamencie lub a cappella. Towarzyszyły temu prezentacje taneczne w barwnych kostiumach. </w:t>
      </w:r>
    </w:p>
    <w:p w:rsidR="008F4F3D" w:rsidRPr="004776E2" w:rsidRDefault="008F4F3D" w:rsidP="004776E2"/>
    <w:p w:rsidR="004776E2" w:rsidRDefault="004776E2" w:rsidP="00D50E58">
      <w:r>
        <w:rPr>
          <w:noProof/>
          <w:lang w:eastAsia="pl-PL"/>
        </w:rPr>
        <w:drawing>
          <wp:inline distT="0" distB="0" distL="0" distR="0">
            <wp:extent cx="2909754" cy="1638300"/>
            <wp:effectExtent l="0" t="0" r="508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9754" cy="1638300"/>
                    </a:xfrm>
                    <a:prstGeom prst="rect">
                      <a:avLst/>
                    </a:prstGeom>
                    <a:noFill/>
                    <a:ln>
                      <a:noFill/>
                    </a:ln>
                  </pic:spPr>
                </pic:pic>
              </a:graphicData>
            </a:graphic>
          </wp:inline>
        </w:drawing>
      </w:r>
    </w:p>
    <w:p w:rsidR="004776E2" w:rsidRDefault="004776E2" w:rsidP="008F4F3D">
      <w:pPr>
        <w:spacing w:after="0" w:line="360" w:lineRule="auto"/>
        <w:ind w:firstLine="708"/>
        <w:jc w:val="both"/>
        <w:rPr>
          <w:sz w:val="24"/>
          <w:szCs w:val="24"/>
        </w:rPr>
      </w:pPr>
      <w:r w:rsidRPr="008F4F3D">
        <w:rPr>
          <w:sz w:val="24"/>
          <w:szCs w:val="24"/>
        </w:rPr>
        <w:t>Podczas projektu w Sindelfingen or</w:t>
      </w:r>
      <w:r w:rsidR="001B10F5" w:rsidRPr="008F4F3D">
        <w:rPr>
          <w:sz w:val="24"/>
          <w:szCs w:val="24"/>
        </w:rPr>
        <w:t>ganizatorzy wykorzystali warunki</w:t>
      </w:r>
      <w:r w:rsidRPr="008F4F3D">
        <w:rPr>
          <w:sz w:val="24"/>
          <w:szCs w:val="24"/>
        </w:rPr>
        <w:t xml:space="preserve"> środowiska lokalnego. Zajęcia artystyczne z włączeniem ćwiczeń językowych przeplatane były różnymi wyjściami i wycieczkami edukacyjnymi. Na slajdzie widzimy </w:t>
      </w:r>
      <w:r w:rsidRPr="008F4F3D">
        <w:rPr>
          <w:b/>
          <w:sz w:val="24"/>
          <w:szCs w:val="24"/>
        </w:rPr>
        <w:t>zakłady samochodowe Mercedes-Benz</w:t>
      </w:r>
      <w:r w:rsidRPr="008F4F3D">
        <w:rPr>
          <w:sz w:val="24"/>
          <w:szCs w:val="24"/>
        </w:rPr>
        <w:t xml:space="preserve">. Młodzież miała możliwość obserwacji produkcji samochodu od przysłowiowej blachy i śrubki do gotowego modelu samochodu. Tutaj zainteresowani uczniowie mogą również w przyszłości podjąć </w:t>
      </w:r>
      <w:r w:rsidRPr="008F4F3D">
        <w:rPr>
          <w:b/>
          <w:sz w:val="24"/>
          <w:szCs w:val="24"/>
        </w:rPr>
        <w:t>praktyki zawodowe</w:t>
      </w:r>
      <w:r w:rsidRPr="008F4F3D">
        <w:rPr>
          <w:sz w:val="24"/>
          <w:szCs w:val="24"/>
        </w:rPr>
        <w:t>.</w:t>
      </w:r>
    </w:p>
    <w:p w:rsidR="008F4F3D" w:rsidRDefault="008F4F3D" w:rsidP="008F4F3D">
      <w:pPr>
        <w:spacing w:after="0" w:line="360" w:lineRule="auto"/>
        <w:ind w:firstLine="708"/>
        <w:jc w:val="both"/>
        <w:rPr>
          <w:sz w:val="24"/>
          <w:szCs w:val="24"/>
        </w:rPr>
      </w:pPr>
    </w:p>
    <w:p w:rsidR="008F4F3D" w:rsidRDefault="008F4F3D" w:rsidP="008F4F3D">
      <w:pPr>
        <w:spacing w:after="0" w:line="360" w:lineRule="auto"/>
        <w:ind w:firstLine="708"/>
        <w:jc w:val="both"/>
        <w:rPr>
          <w:sz w:val="24"/>
          <w:szCs w:val="24"/>
        </w:rPr>
      </w:pPr>
    </w:p>
    <w:p w:rsidR="008F4F3D" w:rsidRDefault="008F4F3D" w:rsidP="008F4F3D">
      <w:pPr>
        <w:spacing w:after="0" w:line="360" w:lineRule="auto"/>
        <w:ind w:firstLine="708"/>
        <w:jc w:val="both"/>
        <w:rPr>
          <w:sz w:val="24"/>
          <w:szCs w:val="24"/>
        </w:rPr>
      </w:pPr>
    </w:p>
    <w:p w:rsidR="008F4F3D" w:rsidRDefault="008F4F3D" w:rsidP="008F4F3D">
      <w:pPr>
        <w:spacing w:after="0" w:line="360" w:lineRule="auto"/>
        <w:ind w:firstLine="708"/>
        <w:jc w:val="both"/>
        <w:rPr>
          <w:sz w:val="24"/>
          <w:szCs w:val="24"/>
        </w:rPr>
      </w:pPr>
    </w:p>
    <w:p w:rsidR="008F4F3D" w:rsidRPr="008F4F3D" w:rsidRDefault="008F4F3D" w:rsidP="008F4F3D">
      <w:pPr>
        <w:spacing w:after="0" w:line="360" w:lineRule="auto"/>
        <w:ind w:firstLine="708"/>
        <w:jc w:val="both"/>
        <w:rPr>
          <w:sz w:val="24"/>
          <w:szCs w:val="24"/>
        </w:rPr>
      </w:pPr>
    </w:p>
    <w:p w:rsidR="004776E2" w:rsidRDefault="004776E2" w:rsidP="00D50E58">
      <w:r>
        <w:rPr>
          <w:noProof/>
          <w:lang w:eastAsia="pl-PL"/>
        </w:rPr>
        <w:lastRenderedPageBreak/>
        <w:drawing>
          <wp:inline distT="0" distB="0" distL="0" distR="0">
            <wp:extent cx="2895600" cy="1611898"/>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611898"/>
                    </a:xfrm>
                    <a:prstGeom prst="rect">
                      <a:avLst/>
                    </a:prstGeom>
                    <a:noFill/>
                    <a:ln>
                      <a:noFill/>
                    </a:ln>
                  </pic:spPr>
                </pic:pic>
              </a:graphicData>
            </a:graphic>
          </wp:inline>
        </w:drawing>
      </w:r>
    </w:p>
    <w:p w:rsidR="00030A8F" w:rsidRDefault="00030A8F" w:rsidP="00D50E58"/>
    <w:p w:rsidR="004776E2" w:rsidRDefault="004776E2" w:rsidP="008F4F3D">
      <w:pPr>
        <w:spacing w:after="0" w:line="360" w:lineRule="auto"/>
        <w:ind w:firstLine="708"/>
        <w:jc w:val="both"/>
        <w:rPr>
          <w:sz w:val="24"/>
          <w:szCs w:val="24"/>
        </w:rPr>
      </w:pPr>
      <w:r w:rsidRPr="008F4F3D">
        <w:rPr>
          <w:sz w:val="24"/>
          <w:szCs w:val="24"/>
        </w:rPr>
        <w:t xml:space="preserve">Wielowymiarowego i wielokierunkowego podejścia do edukacji, można doświadczyć chociażby podczas praktycznych zajęć w </w:t>
      </w:r>
      <w:proofErr w:type="spellStart"/>
      <w:r w:rsidRPr="008F4F3D">
        <w:rPr>
          <w:b/>
          <w:sz w:val="24"/>
          <w:szCs w:val="24"/>
        </w:rPr>
        <w:t>Esslingen</w:t>
      </w:r>
      <w:proofErr w:type="spellEnd"/>
      <w:r w:rsidRPr="008F4F3D">
        <w:rPr>
          <w:b/>
          <w:sz w:val="24"/>
          <w:szCs w:val="24"/>
        </w:rPr>
        <w:t xml:space="preserve"> w </w:t>
      </w:r>
      <w:proofErr w:type="spellStart"/>
      <w:r w:rsidRPr="008F4F3D">
        <w:rPr>
          <w:b/>
          <w:sz w:val="24"/>
          <w:szCs w:val="24"/>
        </w:rPr>
        <w:t>Schwäbischen</w:t>
      </w:r>
      <w:proofErr w:type="spellEnd"/>
      <w:r w:rsidRPr="008F4F3D">
        <w:rPr>
          <w:b/>
          <w:sz w:val="24"/>
          <w:szCs w:val="24"/>
        </w:rPr>
        <w:t xml:space="preserve"> Alb</w:t>
      </w:r>
      <w:r w:rsidRPr="008F4F3D">
        <w:rPr>
          <w:sz w:val="24"/>
          <w:szCs w:val="24"/>
        </w:rPr>
        <w:t xml:space="preserve"> (Jurze Szwabskiej). Znajduje się tutaj kopalnia odkrywkowa z częścią przystosowaną do samodzielnego odkrywania przeszłości w skałkach i łupkach. Młodzi ludzie chętnie uczyli się posługiwania różnymi narzędziami. Ponownie należy podkreślić edukację poprzez </w:t>
      </w:r>
      <w:r w:rsidRPr="008F4F3D">
        <w:rPr>
          <w:b/>
          <w:sz w:val="24"/>
          <w:szCs w:val="24"/>
        </w:rPr>
        <w:t>działanie w aspekcie zawodowym</w:t>
      </w:r>
      <w:r w:rsidRPr="008F4F3D">
        <w:rPr>
          <w:sz w:val="24"/>
          <w:szCs w:val="24"/>
        </w:rPr>
        <w:t>.</w:t>
      </w:r>
    </w:p>
    <w:p w:rsidR="008F4F3D" w:rsidRPr="008F4F3D" w:rsidRDefault="008F4F3D" w:rsidP="008F4F3D">
      <w:pPr>
        <w:spacing w:after="0" w:line="360" w:lineRule="auto"/>
        <w:ind w:firstLine="708"/>
        <w:jc w:val="both"/>
        <w:rPr>
          <w:sz w:val="24"/>
          <w:szCs w:val="24"/>
        </w:rPr>
      </w:pPr>
    </w:p>
    <w:p w:rsidR="004776E2" w:rsidRDefault="004776E2" w:rsidP="00D50E58">
      <w:r>
        <w:rPr>
          <w:noProof/>
          <w:lang w:eastAsia="pl-PL"/>
        </w:rPr>
        <w:drawing>
          <wp:inline distT="0" distB="0" distL="0" distR="0">
            <wp:extent cx="2914650" cy="163922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0" cy="1639229"/>
                    </a:xfrm>
                    <a:prstGeom prst="rect">
                      <a:avLst/>
                    </a:prstGeom>
                    <a:noFill/>
                    <a:ln>
                      <a:noFill/>
                    </a:ln>
                  </pic:spPr>
                </pic:pic>
              </a:graphicData>
            </a:graphic>
          </wp:inline>
        </w:drawing>
      </w:r>
    </w:p>
    <w:p w:rsidR="00030A8F" w:rsidRDefault="00030A8F" w:rsidP="00D50E58"/>
    <w:p w:rsidR="004776E2" w:rsidRDefault="004776E2" w:rsidP="00E35185">
      <w:pPr>
        <w:spacing w:after="0" w:line="360" w:lineRule="auto"/>
        <w:ind w:firstLine="708"/>
        <w:jc w:val="both"/>
        <w:rPr>
          <w:sz w:val="24"/>
          <w:szCs w:val="24"/>
        </w:rPr>
      </w:pPr>
      <w:r w:rsidRPr="00E35185">
        <w:rPr>
          <w:sz w:val="24"/>
          <w:szCs w:val="24"/>
        </w:rPr>
        <w:t>Młotkiem i dłutem można odkrywać przeszłość, za to przyszłość możemy kształtować np. w polskim sej</w:t>
      </w:r>
      <w:r w:rsidR="006511F0">
        <w:rPr>
          <w:sz w:val="24"/>
          <w:szCs w:val="24"/>
        </w:rPr>
        <w:t xml:space="preserve">mie i europejskim parlamencie. </w:t>
      </w:r>
      <w:r w:rsidRPr="00E35185">
        <w:rPr>
          <w:sz w:val="24"/>
          <w:szCs w:val="24"/>
        </w:rPr>
        <w:t xml:space="preserve">Jednodniowa wycieczka do Francji, a dokładnie do </w:t>
      </w:r>
      <w:r w:rsidRPr="00E35185">
        <w:rPr>
          <w:b/>
          <w:sz w:val="24"/>
          <w:szCs w:val="24"/>
        </w:rPr>
        <w:t>Strasbourg</w:t>
      </w:r>
      <w:r w:rsidR="006511F0">
        <w:rPr>
          <w:b/>
          <w:sz w:val="24"/>
          <w:szCs w:val="24"/>
        </w:rPr>
        <w:t>a</w:t>
      </w:r>
      <w:r w:rsidRPr="00E35185">
        <w:rPr>
          <w:sz w:val="24"/>
          <w:szCs w:val="24"/>
        </w:rPr>
        <w:t xml:space="preserve"> przeniosła młodzież w świat wielkiej polityki. </w:t>
      </w:r>
      <w:r w:rsidRPr="00E35185">
        <w:rPr>
          <w:b/>
          <w:sz w:val="24"/>
          <w:szCs w:val="24"/>
        </w:rPr>
        <w:t>Parlament Europejski</w:t>
      </w:r>
      <w:r w:rsidRPr="00E35185">
        <w:rPr>
          <w:sz w:val="24"/>
          <w:szCs w:val="24"/>
        </w:rPr>
        <w:t xml:space="preserve"> otworzył swe podwoje, aby młodzi przedstawiciele swoich państw, mogli zabrać głos w sali obrad i zadać dręczące ich pytania dotyczące przyszłości. To wydarzenie na długo zapadło w pamięć i jeszcze wielokrotnie stanowiło główny temat rozmów.</w:t>
      </w:r>
    </w:p>
    <w:p w:rsidR="00E35185" w:rsidRDefault="00E35185" w:rsidP="00E35185">
      <w:pPr>
        <w:spacing w:after="0" w:line="360" w:lineRule="auto"/>
        <w:ind w:firstLine="708"/>
        <w:jc w:val="both"/>
        <w:rPr>
          <w:sz w:val="24"/>
          <w:szCs w:val="24"/>
        </w:rPr>
      </w:pPr>
    </w:p>
    <w:p w:rsidR="00E35185" w:rsidRDefault="00E35185" w:rsidP="00E35185">
      <w:pPr>
        <w:spacing w:after="0" w:line="360" w:lineRule="auto"/>
        <w:ind w:firstLine="708"/>
        <w:jc w:val="both"/>
        <w:rPr>
          <w:sz w:val="24"/>
          <w:szCs w:val="24"/>
        </w:rPr>
      </w:pPr>
    </w:p>
    <w:p w:rsidR="00E35185" w:rsidRDefault="00E35185" w:rsidP="00E35185">
      <w:pPr>
        <w:spacing w:after="0" w:line="360" w:lineRule="auto"/>
        <w:ind w:firstLine="708"/>
        <w:jc w:val="both"/>
        <w:rPr>
          <w:sz w:val="24"/>
          <w:szCs w:val="24"/>
        </w:rPr>
      </w:pPr>
    </w:p>
    <w:p w:rsidR="00E35185" w:rsidRPr="00E35185" w:rsidRDefault="00E35185" w:rsidP="00E35185">
      <w:pPr>
        <w:spacing w:after="0" w:line="360" w:lineRule="auto"/>
        <w:ind w:firstLine="708"/>
        <w:jc w:val="both"/>
        <w:rPr>
          <w:sz w:val="24"/>
          <w:szCs w:val="24"/>
        </w:rPr>
      </w:pPr>
    </w:p>
    <w:p w:rsidR="004776E2" w:rsidRDefault="004776E2" w:rsidP="00D50E58">
      <w:r>
        <w:rPr>
          <w:noProof/>
          <w:lang w:eastAsia="pl-PL"/>
        </w:rPr>
        <w:lastRenderedPageBreak/>
        <w:drawing>
          <wp:inline distT="0" distB="0" distL="0" distR="0">
            <wp:extent cx="2914650" cy="164341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1643411"/>
                    </a:xfrm>
                    <a:prstGeom prst="rect">
                      <a:avLst/>
                    </a:prstGeom>
                    <a:noFill/>
                    <a:ln>
                      <a:noFill/>
                    </a:ln>
                  </pic:spPr>
                </pic:pic>
              </a:graphicData>
            </a:graphic>
          </wp:inline>
        </w:drawing>
      </w:r>
    </w:p>
    <w:p w:rsidR="004776E2" w:rsidRDefault="00F71B50" w:rsidP="00E35185">
      <w:pPr>
        <w:spacing w:after="0" w:line="360" w:lineRule="auto"/>
        <w:ind w:firstLine="708"/>
        <w:jc w:val="both"/>
        <w:rPr>
          <w:sz w:val="24"/>
          <w:szCs w:val="24"/>
        </w:rPr>
      </w:pPr>
      <w:r w:rsidRPr="00E35185">
        <w:rPr>
          <w:sz w:val="24"/>
          <w:szCs w:val="24"/>
        </w:rPr>
        <w:t xml:space="preserve">Wycieczki stanowią zawsze dużą atrakcję, a historia rodu Hohenzollernów w tle dodaje uroku </w:t>
      </w:r>
      <w:r w:rsidR="00432E2C">
        <w:rPr>
          <w:sz w:val="24"/>
          <w:szCs w:val="24"/>
        </w:rPr>
        <w:br/>
      </w:r>
      <w:r w:rsidRPr="00E35185">
        <w:rPr>
          <w:sz w:val="24"/>
          <w:szCs w:val="24"/>
        </w:rPr>
        <w:t xml:space="preserve">i tajemniczości. Młodzież chętnie zwiedzała </w:t>
      </w:r>
      <w:r w:rsidRPr="00E35185">
        <w:rPr>
          <w:b/>
          <w:sz w:val="24"/>
          <w:szCs w:val="24"/>
        </w:rPr>
        <w:t xml:space="preserve">zamek </w:t>
      </w:r>
      <w:r w:rsidRPr="00E35185">
        <w:rPr>
          <w:b/>
          <w:bCs/>
          <w:sz w:val="24"/>
          <w:szCs w:val="24"/>
        </w:rPr>
        <w:t>Hohenzollern</w:t>
      </w:r>
      <w:r w:rsidRPr="00E35185">
        <w:rPr>
          <w:sz w:val="24"/>
          <w:szCs w:val="24"/>
        </w:rPr>
        <w:t xml:space="preserve">, który do chwili obecnej pozostaje </w:t>
      </w:r>
      <w:r w:rsidR="00432E2C">
        <w:rPr>
          <w:sz w:val="24"/>
          <w:szCs w:val="24"/>
        </w:rPr>
        <w:br/>
      </w:r>
      <w:r w:rsidR="002D475D">
        <w:rPr>
          <w:sz w:val="24"/>
          <w:szCs w:val="24"/>
        </w:rPr>
        <w:t xml:space="preserve">w rękach prywatnych. </w:t>
      </w:r>
      <w:r w:rsidRPr="00E35185">
        <w:rPr>
          <w:sz w:val="24"/>
          <w:szCs w:val="24"/>
        </w:rPr>
        <w:t xml:space="preserve">Następnie urokliwe miasteczko </w:t>
      </w:r>
      <w:proofErr w:type="spellStart"/>
      <w:r w:rsidRPr="00E35185">
        <w:rPr>
          <w:b/>
          <w:bCs/>
          <w:sz w:val="24"/>
          <w:szCs w:val="24"/>
        </w:rPr>
        <w:t>Schwäbisch</w:t>
      </w:r>
      <w:proofErr w:type="spellEnd"/>
      <w:r w:rsidRPr="00E35185">
        <w:rPr>
          <w:b/>
          <w:bCs/>
          <w:sz w:val="24"/>
          <w:szCs w:val="24"/>
        </w:rPr>
        <w:t xml:space="preserve"> Hall</w:t>
      </w:r>
      <w:r w:rsidR="00432E2C">
        <w:rPr>
          <w:sz w:val="24"/>
          <w:szCs w:val="24"/>
        </w:rPr>
        <w:t>, nota</w:t>
      </w:r>
      <w:r w:rsidRPr="00E35185">
        <w:rPr>
          <w:sz w:val="24"/>
          <w:szCs w:val="24"/>
        </w:rPr>
        <w:t xml:space="preserve">bene partnerskie miasto Zamościa, znane m.in. ze spotkań teatralnych na nietypowej scenie, a mianowicie największych </w:t>
      </w:r>
      <w:r w:rsidR="00432E2C">
        <w:rPr>
          <w:sz w:val="24"/>
          <w:szCs w:val="24"/>
        </w:rPr>
        <w:br/>
      </w:r>
      <w:r w:rsidRPr="00E35185">
        <w:rPr>
          <w:sz w:val="24"/>
          <w:szCs w:val="24"/>
        </w:rPr>
        <w:t>w Niemczech schodach prowadzących do kościoła St. Michael.</w:t>
      </w:r>
      <w:r w:rsidRPr="00E35185">
        <w:rPr>
          <w:i/>
          <w:iCs/>
          <w:sz w:val="24"/>
          <w:szCs w:val="24"/>
        </w:rPr>
        <w:t xml:space="preserve"> </w:t>
      </w:r>
      <w:r w:rsidRPr="00E35185">
        <w:rPr>
          <w:sz w:val="24"/>
          <w:szCs w:val="24"/>
        </w:rPr>
        <w:t xml:space="preserve">Natomiast </w:t>
      </w:r>
      <w:proofErr w:type="spellStart"/>
      <w:r w:rsidRPr="00E35185">
        <w:rPr>
          <w:b/>
          <w:bCs/>
          <w:sz w:val="24"/>
          <w:szCs w:val="24"/>
        </w:rPr>
        <w:t>Tübingen</w:t>
      </w:r>
      <w:proofErr w:type="spellEnd"/>
      <w:r w:rsidRPr="00E35185">
        <w:rPr>
          <w:sz w:val="24"/>
          <w:szCs w:val="24"/>
        </w:rPr>
        <w:t xml:space="preserve"> to jedno z najstarszych uniwersyteckich miasteczek w Niemczech. Jako ciekawostkę dodam, że właśnie tam wykładał papież emeryt Benedykt XVI. Należy podkreślić, że takie wyjścia, wypady czy wycieczki zapewniają młodym ludziom warunki do rozwijania indywidualnego potencjału.</w:t>
      </w:r>
    </w:p>
    <w:p w:rsidR="00E35185" w:rsidRPr="00E35185" w:rsidRDefault="00E35185" w:rsidP="00E35185">
      <w:pPr>
        <w:spacing w:after="0" w:line="360" w:lineRule="auto"/>
        <w:ind w:firstLine="708"/>
        <w:jc w:val="both"/>
        <w:rPr>
          <w:sz w:val="24"/>
          <w:szCs w:val="24"/>
        </w:rPr>
      </w:pPr>
    </w:p>
    <w:p w:rsidR="004776E2" w:rsidRDefault="004776E2" w:rsidP="00D50E58">
      <w:r>
        <w:rPr>
          <w:noProof/>
          <w:lang w:eastAsia="pl-PL"/>
        </w:rPr>
        <w:drawing>
          <wp:inline distT="0" distB="0" distL="0" distR="0">
            <wp:extent cx="2905125" cy="1631532"/>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125" cy="1631532"/>
                    </a:xfrm>
                    <a:prstGeom prst="rect">
                      <a:avLst/>
                    </a:prstGeom>
                    <a:noFill/>
                    <a:ln>
                      <a:noFill/>
                    </a:ln>
                  </pic:spPr>
                </pic:pic>
              </a:graphicData>
            </a:graphic>
          </wp:inline>
        </w:drawing>
      </w:r>
    </w:p>
    <w:p w:rsidR="00030A8F" w:rsidRDefault="00030A8F" w:rsidP="00D50E58"/>
    <w:p w:rsidR="004776E2" w:rsidRPr="00E35185" w:rsidRDefault="004776E2" w:rsidP="00E35185">
      <w:pPr>
        <w:spacing w:after="0" w:line="360" w:lineRule="auto"/>
        <w:ind w:firstLine="708"/>
        <w:jc w:val="both"/>
        <w:rPr>
          <w:sz w:val="24"/>
          <w:szCs w:val="24"/>
        </w:rPr>
      </w:pPr>
      <w:r w:rsidRPr="00E35185">
        <w:rPr>
          <w:sz w:val="24"/>
          <w:szCs w:val="24"/>
        </w:rPr>
        <w:t xml:space="preserve">Wizyta w </w:t>
      </w:r>
      <w:r w:rsidRPr="00E35185">
        <w:rPr>
          <w:b/>
          <w:bCs/>
          <w:sz w:val="24"/>
          <w:szCs w:val="24"/>
        </w:rPr>
        <w:t xml:space="preserve">prywatnym Muzeum Sztuki Nowoczesnej </w:t>
      </w:r>
      <w:r w:rsidRPr="00E35185">
        <w:rPr>
          <w:sz w:val="24"/>
          <w:szCs w:val="24"/>
        </w:rPr>
        <w:t>w</w:t>
      </w:r>
      <w:r w:rsidRPr="00E35185">
        <w:rPr>
          <w:b/>
          <w:sz w:val="24"/>
          <w:szCs w:val="24"/>
        </w:rPr>
        <w:t xml:space="preserve"> Sindelfingen</w:t>
      </w:r>
      <w:r w:rsidRPr="00E35185">
        <w:rPr>
          <w:sz w:val="24"/>
          <w:szCs w:val="24"/>
        </w:rPr>
        <w:t xml:space="preserve"> jest dobrym bodźcem </w:t>
      </w:r>
      <w:r w:rsidR="00030A8F">
        <w:rPr>
          <w:sz w:val="24"/>
          <w:szCs w:val="24"/>
        </w:rPr>
        <w:br/>
      </w:r>
      <w:r w:rsidRPr="00E35185">
        <w:rPr>
          <w:sz w:val="24"/>
          <w:szCs w:val="24"/>
        </w:rPr>
        <w:t xml:space="preserve">do rozwoju myśli twórczej oraz wykorzystania jej w praktyce. Na przykład podczas samodzielnego budowania scenografii do finałowego punktu projektu, jakim jest performance w międzynarodowej obsadzie. To tutaj bardzo często uczniowie o słabszych osiągnięciach intelektualnych wiodą prym chętnie pracując nad poszczególnymi elementami potrzebnymi w sztuce. A ci zdolni niejednokrotnie wykazują mniejszą pewność siebie. Jednak wszyscy są włączeni w proces tworzenia performance, który zazwyczaj odbywał się na deskach prawdziwego </w:t>
      </w:r>
      <w:r w:rsidRPr="00E35185">
        <w:rPr>
          <w:b/>
          <w:sz w:val="24"/>
          <w:szCs w:val="24"/>
        </w:rPr>
        <w:t xml:space="preserve">teatru </w:t>
      </w:r>
      <w:proofErr w:type="spellStart"/>
      <w:r w:rsidRPr="00E35185">
        <w:rPr>
          <w:b/>
          <w:sz w:val="24"/>
          <w:szCs w:val="24"/>
        </w:rPr>
        <w:t>Theaterkeller</w:t>
      </w:r>
      <w:proofErr w:type="spellEnd"/>
      <w:r w:rsidRPr="00E35185">
        <w:rPr>
          <w:sz w:val="24"/>
          <w:szCs w:val="24"/>
        </w:rPr>
        <w:t xml:space="preserve">. Na widowni zasiadały ważne osobistości życia politycznego i kulturalnego oraz szerokie grono mieszkańców miasta Sindelfingen. </w:t>
      </w:r>
    </w:p>
    <w:p w:rsidR="00F71B50" w:rsidRDefault="00F71B50" w:rsidP="00F71B50">
      <w:r>
        <w:rPr>
          <w:noProof/>
          <w:lang w:eastAsia="pl-PL"/>
        </w:rPr>
        <w:lastRenderedPageBreak/>
        <w:drawing>
          <wp:inline distT="0" distB="0" distL="0" distR="0">
            <wp:extent cx="2895600" cy="164097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1640978"/>
                    </a:xfrm>
                    <a:prstGeom prst="rect">
                      <a:avLst/>
                    </a:prstGeom>
                    <a:noFill/>
                    <a:ln>
                      <a:noFill/>
                    </a:ln>
                  </pic:spPr>
                </pic:pic>
              </a:graphicData>
            </a:graphic>
          </wp:inline>
        </w:drawing>
      </w:r>
    </w:p>
    <w:p w:rsidR="0035197D" w:rsidRDefault="0035197D" w:rsidP="00F71B50"/>
    <w:p w:rsidR="00F71B50" w:rsidRDefault="00F71B50" w:rsidP="00E35185">
      <w:pPr>
        <w:spacing w:after="0" w:line="360" w:lineRule="auto"/>
        <w:ind w:firstLine="708"/>
        <w:jc w:val="both"/>
        <w:rPr>
          <w:sz w:val="24"/>
          <w:szCs w:val="24"/>
        </w:rPr>
      </w:pPr>
      <w:r w:rsidRPr="00E35185">
        <w:rPr>
          <w:sz w:val="24"/>
          <w:szCs w:val="24"/>
        </w:rPr>
        <w:t xml:space="preserve">Przejażdżka po </w:t>
      </w:r>
      <w:r w:rsidRPr="00E35185">
        <w:rPr>
          <w:b/>
          <w:bCs/>
          <w:sz w:val="24"/>
          <w:szCs w:val="24"/>
        </w:rPr>
        <w:t xml:space="preserve">rzece </w:t>
      </w:r>
      <w:proofErr w:type="spellStart"/>
      <w:r w:rsidRPr="00E35185">
        <w:rPr>
          <w:b/>
          <w:bCs/>
          <w:sz w:val="24"/>
          <w:szCs w:val="24"/>
        </w:rPr>
        <w:t>Neckar</w:t>
      </w:r>
      <w:proofErr w:type="spellEnd"/>
      <w:r w:rsidRPr="00E35185">
        <w:rPr>
          <w:sz w:val="24"/>
          <w:szCs w:val="24"/>
        </w:rPr>
        <w:t xml:space="preserve">, wspinaczka po schodach na </w:t>
      </w:r>
      <w:r w:rsidRPr="00E35185">
        <w:rPr>
          <w:b/>
          <w:sz w:val="24"/>
          <w:szCs w:val="24"/>
        </w:rPr>
        <w:t xml:space="preserve">wieżę telewizyjna </w:t>
      </w:r>
      <w:r w:rsidRPr="00E35185">
        <w:rPr>
          <w:sz w:val="24"/>
          <w:szCs w:val="24"/>
        </w:rPr>
        <w:t>w</w:t>
      </w:r>
      <w:r w:rsidRPr="00E35185">
        <w:rPr>
          <w:b/>
          <w:sz w:val="24"/>
          <w:szCs w:val="24"/>
        </w:rPr>
        <w:t xml:space="preserve"> </w:t>
      </w:r>
      <w:r w:rsidRPr="00E35185">
        <w:rPr>
          <w:b/>
          <w:bCs/>
          <w:sz w:val="24"/>
          <w:szCs w:val="24"/>
        </w:rPr>
        <w:t>Stuttgarcie</w:t>
      </w:r>
      <w:r w:rsidRPr="00E35185">
        <w:rPr>
          <w:sz w:val="24"/>
          <w:szCs w:val="24"/>
        </w:rPr>
        <w:t xml:space="preserve">, świetna zabawa w </w:t>
      </w:r>
      <w:r w:rsidRPr="00E35185">
        <w:rPr>
          <w:b/>
          <w:sz w:val="24"/>
          <w:szCs w:val="24"/>
        </w:rPr>
        <w:t xml:space="preserve">kompleksie basenowym </w:t>
      </w:r>
      <w:r w:rsidRPr="00E35185">
        <w:rPr>
          <w:sz w:val="24"/>
          <w:szCs w:val="24"/>
        </w:rPr>
        <w:t>w</w:t>
      </w:r>
      <w:r w:rsidRPr="00E35185">
        <w:rPr>
          <w:b/>
          <w:sz w:val="24"/>
          <w:szCs w:val="24"/>
        </w:rPr>
        <w:t xml:space="preserve"> </w:t>
      </w:r>
      <w:r w:rsidRPr="00E35185">
        <w:rPr>
          <w:b/>
          <w:bCs/>
          <w:sz w:val="24"/>
          <w:szCs w:val="24"/>
        </w:rPr>
        <w:t>Sindelfingen</w:t>
      </w:r>
      <w:r w:rsidRPr="00E35185">
        <w:rPr>
          <w:sz w:val="24"/>
          <w:szCs w:val="24"/>
        </w:rPr>
        <w:t xml:space="preserve">, czy akrobacje na </w:t>
      </w:r>
      <w:r w:rsidRPr="00E35185">
        <w:rPr>
          <w:b/>
          <w:sz w:val="24"/>
          <w:szCs w:val="24"/>
        </w:rPr>
        <w:t>lodowisku</w:t>
      </w:r>
      <w:r w:rsidRPr="00E35185">
        <w:rPr>
          <w:sz w:val="24"/>
          <w:szCs w:val="24"/>
        </w:rPr>
        <w:t xml:space="preserve"> w</w:t>
      </w:r>
      <w:r w:rsidRPr="00E35185">
        <w:rPr>
          <w:b/>
          <w:sz w:val="24"/>
          <w:szCs w:val="24"/>
        </w:rPr>
        <w:t xml:space="preserve"> </w:t>
      </w:r>
      <w:proofErr w:type="spellStart"/>
      <w:r w:rsidRPr="00E35185">
        <w:rPr>
          <w:b/>
          <w:bCs/>
          <w:sz w:val="24"/>
          <w:szCs w:val="24"/>
        </w:rPr>
        <w:t>Reutlingen</w:t>
      </w:r>
      <w:proofErr w:type="spellEnd"/>
      <w:r w:rsidRPr="00E35185">
        <w:rPr>
          <w:sz w:val="24"/>
          <w:szCs w:val="24"/>
        </w:rPr>
        <w:t xml:space="preserve"> podkreślają różnorodność działań podjętych podczas realizacji projektu. Umożliwiają one właściwą i wielokierunkową edukację młodzieży. Młodzi ludzie poszerzają zakres swoich możliwości nie tylko w sferze intelektualnej, ale również  uzyskują większą sprawność fizyczną.</w:t>
      </w:r>
    </w:p>
    <w:p w:rsidR="00E35185" w:rsidRPr="00E35185" w:rsidRDefault="00E35185" w:rsidP="00E35185">
      <w:pPr>
        <w:spacing w:after="0" w:line="360" w:lineRule="auto"/>
        <w:ind w:firstLine="708"/>
        <w:jc w:val="both"/>
        <w:rPr>
          <w:sz w:val="24"/>
          <w:szCs w:val="24"/>
        </w:rPr>
      </w:pPr>
    </w:p>
    <w:p w:rsidR="00F71B50" w:rsidRDefault="00F71B50" w:rsidP="00D50E58">
      <w:r>
        <w:rPr>
          <w:noProof/>
          <w:lang w:eastAsia="pl-PL"/>
        </w:rPr>
        <w:drawing>
          <wp:inline distT="0" distB="0" distL="0" distR="0">
            <wp:extent cx="2895600" cy="162851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1628515"/>
                    </a:xfrm>
                    <a:prstGeom prst="rect">
                      <a:avLst/>
                    </a:prstGeom>
                    <a:noFill/>
                    <a:ln>
                      <a:noFill/>
                    </a:ln>
                  </pic:spPr>
                </pic:pic>
              </a:graphicData>
            </a:graphic>
          </wp:inline>
        </w:drawing>
      </w:r>
    </w:p>
    <w:p w:rsidR="00E35185" w:rsidRDefault="00E35185" w:rsidP="00D50E58"/>
    <w:p w:rsidR="00F71B50" w:rsidRDefault="00F71B50" w:rsidP="00E35185">
      <w:pPr>
        <w:spacing w:after="0" w:line="360" w:lineRule="auto"/>
        <w:ind w:firstLine="708"/>
        <w:jc w:val="both"/>
        <w:rPr>
          <w:sz w:val="24"/>
          <w:szCs w:val="24"/>
        </w:rPr>
      </w:pPr>
      <w:r w:rsidRPr="00E35185">
        <w:rPr>
          <w:sz w:val="24"/>
          <w:szCs w:val="24"/>
        </w:rPr>
        <w:t xml:space="preserve">Zawód kucharza, czy cukiernika może wzbudzić zachwyt po zwiedzeniu np. </w:t>
      </w:r>
      <w:r w:rsidRPr="00E35185">
        <w:rPr>
          <w:b/>
          <w:sz w:val="24"/>
          <w:szCs w:val="24"/>
        </w:rPr>
        <w:t xml:space="preserve">fabryki czekolady </w:t>
      </w:r>
      <w:r w:rsidRPr="00E35185">
        <w:rPr>
          <w:b/>
          <w:bCs/>
          <w:sz w:val="24"/>
          <w:szCs w:val="24"/>
        </w:rPr>
        <w:t>„</w:t>
      </w:r>
      <w:proofErr w:type="spellStart"/>
      <w:r w:rsidRPr="00E35185">
        <w:rPr>
          <w:b/>
          <w:bCs/>
          <w:sz w:val="24"/>
          <w:szCs w:val="24"/>
        </w:rPr>
        <w:t>Ritter</w:t>
      </w:r>
      <w:proofErr w:type="spellEnd"/>
      <w:r w:rsidRPr="00E35185">
        <w:rPr>
          <w:b/>
          <w:bCs/>
          <w:sz w:val="24"/>
          <w:szCs w:val="24"/>
        </w:rPr>
        <w:t xml:space="preserve"> Sport” </w:t>
      </w:r>
      <w:r w:rsidRPr="00E35185">
        <w:rPr>
          <w:bCs/>
          <w:sz w:val="24"/>
          <w:szCs w:val="24"/>
        </w:rPr>
        <w:t>w</w:t>
      </w:r>
      <w:r w:rsidRPr="00E35185">
        <w:rPr>
          <w:b/>
          <w:bCs/>
          <w:sz w:val="24"/>
          <w:szCs w:val="24"/>
        </w:rPr>
        <w:t xml:space="preserve"> </w:t>
      </w:r>
      <w:proofErr w:type="spellStart"/>
      <w:r w:rsidRPr="00E35185">
        <w:rPr>
          <w:b/>
          <w:bCs/>
          <w:sz w:val="24"/>
          <w:szCs w:val="24"/>
        </w:rPr>
        <w:t>Waldenbuch</w:t>
      </w:r>
      <w:proofErr w:type="spellEnd"/>
      <w:r w:rsidR="00D14BCE">
        <w:rPr>
          <w:sz w:val="24"/>
          <w:szCs w:val="24"/>
        </w:rPr>
        <w:t>, miejscowości o blisko 700-</w:t>
      </w:r>
      <w:r w:rsidRPr="00E35185">
        <w:rPr>
          <w:sz w:val="24"/>
          <w:szCs w:val="24"/>
        </w:rPr>
        <w:t xml:space="preserve">letniej tradycji. Historia cukiernictwa, </w:t>
      </w:r>
      <w:r w:rsidR="00E35185">
        <w:rPr>
          <w:sz w:val="24"/>
          <w:szCs w:val="24"/>
        </w:rPr>
        <w:br/>
      </w:r>
      <w:r w:rsidRPr="00E35185">
        <w:rPr>
          <w:sz w:val="24"/>
          <w:szCs w:val="24"/>
        </w:rPr>
        <w:t xml:space="preserve">a szczególnie proces wytwarzania czekolady staje się bardziej jasny i zrozumiały, gdy prześledzimy poszczególne etapy jego tworzenia. Po drodze, w tym indywidualnym odkrywaniu, twórcy muzeum czekolady przewidzieli słodkie nagrody po wykonaniu przemyślnych zadań. Młodzież chętnie podejmuje wyzwania. Tu możemy dostrzec elementy </w:t>
      </w:r>
      <w:proofErr w:type="spellStart"/>
      <w:r w:rsidRPr="00E35185">
        <w:rPr>
          <w:b/>
          <w:bCs/>
          <w:sz w:val="24"/>
          <w:szCs w:val="24"/>
        </w:rPr>
        <w:t>grywalizacji</w:t>
      </w:r>
      <w:proofErr w:type="spellEnd"/>
      <w:r w:rsidRPr="00E35185">
        <w:rPr>
          <w:sz w:val="24"/>
          <w:szCs w:val="24"/>
        </w:rPr>
        <w:t xml:space="preserve">. </w:t>
      </w:r>
    </w:p>
    <w:p w:rsidR="00E35185" w:rsidRDefault="00E35185" w:rsidP="00E35185">
      <w:pPr>
        <w:spacing w:after="0" w:line="360" w:lineRule="auto"/>
        <w:ind w:firstLine="708"/>
        <w:jc w:val="both"/>
        <w:rPr>
          <w:sz w:val="24"/>
          <w:szCs w:val="24"/>
        </w:rPr>
      </w:pPr>
    </w:p>
    <w:p w:rsidR="00E35185" w:rsidRPr="00E35185" w:rsidRDefault="00E35185" w:rsidP="00E35185">
      <w:pPr>
        <w:spacing w:after="0" w:line="360" w:lineRule="auto"/>
        <w:ind w:firstLine="708"/>
        <w:jc w:val="both"/>
        <w:rPr>
          <w:sz w:val="24"/>
          <w:szCs w:val="24"/>
        </w:rPr>
      </w:pPr>
    </w:p>
    <w:p w:rsidR="00F71B50" w:rsidRDefault="00F71B50" w:rsidP="00D50E58">
      <w:r>
        <w:rPr>
          <w:noProof/>
          <w:lang w:eastAsia="pl-PL"/>
        </w:rPr>
        <w:lastRenderedPageBreak/>
        <w:drawing>
          <wp:inline distT="0" distB="0" distL="0" distR="0">
            <wp:extent cx="2962275" cy="166176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275" cy="1661764"/>
                    </a:xfrm>
                    <a:prstGeom prst="rect">
                      <a:avLst/>
                    </a:prstGeom>
                    <a:noFill/>
                    <a:ln>
                      <a:noFill/>
                    </a:ln>
                  </pic:spPr>
                </pic:pic>
              </a:graphicData>
            </a:graphic>
          </wp:inline>
        </w:drawing>
      </w:r>
    </w:p>
    <w:p w:rsidR="00F71B50" w:rsidRPr="00E35185" w:rsidRDefault="00F71B50" w:rsidP="00E35185">
      <w:pPr>
        <w:spacing w:after="0" w:line="360" w:lineRule="auto"/>
        <w:ind w:firstLine="708"/>
        <w:jc w:val="both"/>
        <w:rPr>
          <w:sz w:val="24"/>
          <w:szCs w:val="24"/>
        </w:rPr>
      </w:pPr>
      <w:r w:rsidRPr="00E35185">
        <w:rPr>
          <w:sz w:val="24"/>
          <w:szCs w:val="24"/>
        </w:rPr>
        <w:t xml:space="preserve">Właściwie cały projekt możemy nazwać udaną formą </w:t>
      </w:r>
      <w:proofErr w:type="spellStart"/>
      <w:r w:rsidRPr="00E35185">
        <w:rPr>
          <w:b/>
          <w:sz w:val="24"/>
          <w:szCs w:val="24"/>
        </w:rPr>
        <w:t>grywalizacji</w:t>
      </w:r>
      <w:proofErr w:type="spellEnd"/>
      <w:r w:rsidRPr="00E35185">
        <w:rPr>
          <w:sz w:val="24"/>
          <w:szCs w:val="24"/>
        </w:rPr>
        <w:t xml:space="preserve">, w której wszyscy uczestnicy są bardzo zaangażowani i zmotywowani do działania, pobudzeni do nauki i rozwiazywania problemów. Najważniejsze jest jednak to, że wszyscy są włączeni w ten proces i wspólnie wykonują powierzone im zadania oraz to, że każdy bez wyjątku i zarazem </w:t>
      </w:r>
      <w:r w:rsidRPr="00E35185">
        <w:rPr>
          <w:b/>
          <w:sz w:val="24"/>
          <w:szCs w:val="24"/>
        </w:rPr>
        <w:t>wszyscy</w:t>
      </w:r>
      <w:r w:rsidRPr="00E35185">
        <w:rPr>
          <w:sz w:val="24"/>
          <w:szCs w:val="24"/>
        </w:rPr>
        <w:t xml:space="preserve"> łącznie </w:t>
      </w:r>
      <w:r w:rsidRPr="00E35185">
        <w:rPr>
          <w:b/>
          <w:sz w:val="24"/>
          <w:szCs w:val="24"/>
        </w:rPr>
        <w:t>są zwycięzcami!</w:t>
      </w:r>
    </w:p>
    <w:p w:rsidR="00F71B50" w:rsidRDefault="00F71B50" w:rsidP="00E35185">
      <w:pPr>
        <w:spacing w:after="0" w:line="360" w:lineRule="auto"/>
        <w:ind w:firstLine="708"/>
        <w:jc w:val="both"/>
        <w:rPr>
          <w:sz w:val="24"/>
          <w:szCs w:val="24"/>
        </w:rPr>
      </w:pPr>
      <w:r w:rsidRPr="00E35185">
        <w:rPr>
          <w:sz w:val="24"/>
          <w:szCs w:val="24"/>
        </w:rPr>
        <w:t>W każdym projekcie przewidziany jest również czas na zaprezentowanie kultury danego państwa oraz zainteresowań poszczególnych uczestników projektu. Niewiedza powoduje często strach i agresję. Dzięki bliższemu poznaniu znikają bariery ksenofobiczne, mentalne i również te językowe sta</w:t>
      </w:r>
      <w:r w:rsidR="001B01EE" w:rsidRPr="00E35185">
        <w:rPr>
          <w:sz w:val="24"/>
          <w:szCs w:val="24"/>
        </w:rPr>
        <w:t xml:space="preserve">ją się łatwiejsze do pokonania. </w:t>
      </w:r>
      <w:r w:rsidRPr="00E35185">
        <w:rPr>
          <w:sz w:val="24"/>
          <w:szCs w:val="24"/>
        </w:rPr>
        <w:t>Z przyjemnością stwierdzam, że pobyt w Sindelfingen zaowocował nawiązaniem trwałych międzynarodowych sympatii i przyjaźni.</w:t>
      </w:r>
    </w:p>
    <w:p w:rsidR="00E35185" w:rsidRPr="00E35185" w:rsidRDefault="00E35185" w:rsidP="00E35185">
      <w:pPr>
        <w:spacing w:after="0" w:line="360" w:lineRule="auto"/>
        <w:ind w:firstLine="708"/>
        <w:jc w:val="both"/>
        <w:rPr>
          <w:sz w:val="24"/>
          <w:szCs w:val="24"/>
        </w:rPr>
      </w:pPr>
    </w:p>
    <w:p w:rsidR="00F71B50" w:rsidRDefault="00F71B50" w:rsidP="00D50E58">
      <w:r>
        <w:rPr>
          <w:noProof/>
          <w:lang w:eastAsia="pl-PL"/>
        </w:rPr>
        <w:drawing>
          <wp:inline distT="0" distB="0" distL="0" distR="0">
            <wp:extent cx="2990850" cy="1669212"/>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0850" cy="1669212"/>
                    </a:xfrm>
                    <a:prstGeom prst="rect">
                      <a:avLst/>
                    </a:prstGeom>
                    <a:noFill/>
                    <a:ln>
                      <a:noFill/>
                    </a:ln>
                  </pic:spPr>
                </pic:pic>
              </a:graphicData>
            </a:graphic>
          </wp:inline>
        </w:drawing>
      </w:r>
    </w:p>
    <w:p w:rsidR="00E35185" w:rsidRDefault="00F71B50" w:rsidP="00E35185">
      <w:pPr>
        <w:spacing w:after="0" w:line="360" w:lineRule="auto"/>
        <w:ind w:firstLine="708"/>
        <w:jc w:val="both"/>
        <w:rPr>
          <w:sz w:val="24"/>
          <w:szCs w:val="24"/>
        </w:rPr>
      </w:pPr>
      <w:r w:rsidRPr="00E35185">
        <w:rPr>
          <w:b/>
          <w:bCs/>
          <w:sz w:val="24"/>
          <w:szCs w:val="24"/>
        </w:rPr>
        <w:t>„</w:t>
      </w:r>
      <w:proofErr w:type="spellStart"/>
      <w:r w:rsidRPr="00E35185">
        <w:rPr>
          <w:b/>
          <w:bCs/>
          <w:sz w:val="24"/>
          <w:szCs w:val="24"/>
        </w:rPr>
        <w:t>Ess</w:t>
      </w:r>
      <w:proofErr w:type="spellEnd"/>
      <w:r w:rsidRPr="00E35185">
        <w:rPr>
          <w:b/>
          <w:bCs/>
          <w:sz w:val="24"/>
          <w:szCs w:val="24"/>
        </w:rPr>
        <w:t>-Kultur-</w:t>
      </w:r>
      <w:proofErr w:type="spellStart"/>
      <w:r w:rsidRPr="00E35185">
        <w:rPr>
          <w:b/>
          <w:bCs/>
          <w:sz w:val="24"/>
          <w:szCs w:val="24"/>
        </w:rPr>
        <w:t>Abend</w:t>
      </w:r>
      <w:proofErr w:type="spellEnd"/>
      <w:r w:rsidRPr="00E35185">
        <w:rPr>
          <w:b/>
          <w:bCs/>
          <w:sz w:val="24"/>
          <w:szCs w:val="24"/>
        </w:rPr>
        <w:t xml:space="preserve">” </w:t>
      </w:r>
      <w:r w:rsidRPr="00E35185">
        <w:rPr>
          <w:sz w:val="24"/>
          <w:szCs w:val="24"/>
        </w:rPr>
        <w:t xml:space="preserve">to specjalny cykl spotkań popołudniowych mających na celu kontynuowanie poznawania i zbliżania narodów. Mówi się, że muzyka łagodzi obyczaje, a gdy dodamy do tego specjały poszczególnych kuchni, to rezultat przechodzi najśmielsze oczekiwania. Każda grupa narodowościowa miała za zadanie przygotowanie tradycyjnych posiłków danego państwa lub regionu, a następnie opowiedzenie o nich oraz mieście i szkole. </w:t>
      </w:r>
    </w:p>
    <w:p w:rsidR="00F71B50" w:rsidRPr="00E35185" w:rsidRDefault="00F71B50" w:rsidP="00E35185">
      <w:pPr>
        <w:spacing w:after="0" w:line="360" w:lineRule="auto"/>
        <w:ind w:firstLine="708"/>
        <w:jc w:val="both"/>
        <w:rPr>
          <w:sz w:val="24"/>
          <w:szCs w:val="24"/>
        </w:rPr>
      </w:pPr>
      <w:r w:rsidRPr="00E35185">
        <w:rPr>
          <w:sz w:val="24"/>
          <w:szCs w:val="24"/>
        </w:rPr>
        <w:t xml:space="preserve">Specjały kuchni polskiej, czyli pierogi, bigos czy żurek zawsze spotykały się z dużym entuzjazmem. Opowieści, oprócz atrakcji turystycznych, dotyczące zwykłego życia oraz opis szkoły wzbudzały największe zainteresowanie i lawinę pytań.  </w:t>
      </w:r>
      <w:r w:rsidRPr="00E45AAD">
        <w:rPr>
          <w:sz w:val="24"/>
          <w:szCs w:val="24"/>
          <w:u w:val="single"/>
        </w:rPr>
        <w:t>Ponownie to młodzież o niższych możliwościach intelektualnych bardziej otwierała się, rozwijała swój potencjał i nabywała nowe umiejętności.</w:t>
      </w:r>
      <w:r w:rsidRPr="00E35185">
        <w:rPr>
          <w:sz w:val="24"/>
          <w:szCs w:val="24"/>
        </w:rPr>
        <w:t xml:space="preserve"> </w:t>
      </w:r>
    </w:p>
    <w:p w:rsidR="00F71B50" w:rsidRDefault="00F71B50" w:rsidP="00D50E58">
      <w:r>
        <w:rPr>
          <w:noProof/>
          <w:lang w:eastAsia="pl-PL"/>
        </w:rPr>
        <w:lastRenderedPageBreak/>
        <w:drawing>
          <wp:inline distT="0" distB="0" distL="0" distR="0">
            <wp:extent cx="2990850" cy="1675390"/>
            <wp:effectExtent l="0" t="0" r="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0" cy="1675390"/>
                    </a:xfrm>
                    <a:prstGeom prst="rect">
                      <a:avLst/>
                    </a:prstGeom>
                    <a:noFill/>
                    <a:ln>
                      <a:noFill/>
                    </a:ln>
                  </pic:spPr>
                </pic:pic>
              </a:graphicData>
            </a:graphic>
          </wp:inline>
        </w:drawing>
      </w:r>
    </w:p>
    <w:p w:rsidR="00F71B50" w:rsidRDefault="00F71B50" w:rsidP="00E45AAD">
      <w:pPr>
        <w:spacing w:after="0" w:line="360" w:lineRule="auto"/>
        <w:jc w:val="both"/>
        <w:rPr>
          <w:sz w:val="24"/>
          <w:szCs w:val="24"/>
        </w:rPr>
      </w:pPr>
      <w:r w:rsidRPr="00E45AAD">
        <w:rPr>
          <w:sz w:val="24"/>
          <w:szCs w:val="24"/>
        </w:rPr>
        <w:t xml:space="preserve">Przygotowanie </w:t>
      </w:r>
      <w:r w:rsidRPr="00E45AAD">
        <w:rPr>
          <w:b/>
          <w:bCs/>
          <w:sz w:val="24"/>
          <w:szCs w:val="24"/>
        </w:rPr>
        <w:t>„</w:t>
      </w:r>
      <w:proofErr w:type="spellStart"/>
      <w:r w:rsidRPr="00E45AAD">
        <w:rPr>
          <w:b/>
          <w:bCs/>
          <w:sz w:val="24"/>
          <w:szCs w:val="24"/>
        </w:rPr>
        <w:t>Ess</w:t>
      </w:r>
      <w:proofErr w:type="spellEnd"/>
      <w:r w:rsidRPr="00E45AAD">
        <w:rPr>
          <w:b/>
          <w:bCs/>
          <w:sz w:val="24"/>
          <w:szCs w:val="24"/>
        </w:rPr>
        <w:t>-Kultur-</w:t>
      </w:r>
      <w:proofErr w:type="spellStart"/>
      <w:r w:rsidRPr="00E45AAD">
        <w:rPr>
          <w:b/>
          <w:bCs/>
          <w:sz w:val="24"/>
          <w:szCs w:val="24"/>
        </w:rPr>
        <w:t>Abend</w:t>
      </w:r>
      <w:proofErr w:type="spellEnd"/>
      <w:r w:rsidRPr="00E45AAD">
        <w:rPr>
          <w:b/>
          <w:bCs/>
          <w:sz w:val="24"/>
          <w:szCs w:val="24"/>
        </w:rPr>
        <w:t>”</w:t>
      </w:r>
      <w:r w:rsidRPr="00E45AAD">
        <w:rPr>
          <w:sz w:val="24"/>
          <w:szCs w:val="24"/>
        </w:rPr>
        <w:t xml:space="preserve"> to również praktyka zawodowa wykonywana z dużym entuzjazmem. </w:t>
      </w:r>
      <w:r w:rsidR="00E45AAD">
        <w:rPr>
          <w:sz w:val="24"/>
          <w:szCs w:val="24"/>
        </w:rPr>
        <w:br/>
      </w:r>
      <w:r w:rsidRPr="00E45AAD">
        <w:rPr>
          <w:sz w:val="24"/>
          <w:szCs w:val="24"/>
        </w:rPr>
        <w:t xml:space="preserve">To kształcenie odpowiedzialnych postaw i </w:t>
      </w:r>
      <w:proofErr w:type="spellStart"/>
      <w:r w:rsidRPr="00E45AAD">
        <w:rPr>
          <w:sz w:val="24"/>
          <w:szCs w:val="24"/>
        </w:rPr>
        <w:t>zachowań</w:t>
      </w:r>
      <w:proofErr w:type="spellEnd"/>
      <w:r w:rsidRPr="00E45AAD">
        <w:rPr>
          <w:sz w:val="24"/>
          <w:szCs w:val="24"/>
        </w:rPr>
        <w:t>. To również troska o dobrą atmosferę podczas pracy zespołowej. To tutaj można było zaobserwować wyłaniających się  liderów grupy.</w:t>
      </w:r>
    </w:p>
    <w:p w:rsidR="00E45AAD" w:rsidRPr="00E45AAD" w:rsidRDefault="00E45AAD" w:rsidP="00E45AAD">
      <w:pPr>
        <w:spacing w:after="0" w:line="360" w:lineRule="auto"/>
        <w:jc w:val="both"/>
        <w:rPr>
          <w:sz w:val="24"/>
          <w:szCs w:val="24"/>
        </w:rPr>
      </w:pPr>
    </w:p>
    <w:p w:rsidR="00F71B50" w:rsidRDefault="00F71B50" w:rsidP="00F71B50">
      <w:r>
        <w:rPr>
          <w:noProof/>
          <w:lang w:eastAsia="pl-PL"/>
        </w:rPr>
        <w:drawing>
          <wp:inline distT="0" distB="0" distL="0" distR="0">
            <wp:extent cx="2914650" cy="162668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1626684"/>
                    </a:xfrm>
                    <a:prstGeom prst="rect">
                      <a:avLst/>
                    </a:prstGeom>
                    <a:noFill/>
                    <a:ln>
                      <a:noFill/>
                    </a:ln>
                  </pic:spPr>
                </pic:pic>
              </a:graphicData>
            </a:graphic>
          </wp:inline>
        </w:drawing>
      </w:r>
    </w:p>
    <w:p w:rsidR="007F737D" w:rsidRPr="0035197D" w:rsidRDefault="007F737D" w:rsidP="0035197D">
      <w:pPr>
        <w:spacing w:after="0" w:line="360" w:lineRule="auto"/>
        <w:ind w:firstLine="709"/>
        <w:jc w:val="both"/>
        <w:rPr>
          <w:sz w:val="24"/>
          <w:szCs w:val="24"/>
        </w:rPr>
      </w:pPr>
      <w:r w:rsidRPr="0035197D">
        <w:rPr>
          <w:sz w:val="24"/>
          <w:szCs w:val="24"/>
        </w:rPr>
        <w:t xml:space="preserve">Pomimo licznej grupy, bo ok. 30-35 osób, atmosfera spotkań projektowych była bardzo kameralna, a nawet można powiedzieć rodzinna. Jednym z wielu przykładów mogą być chociażby wspólne kolacje, </w:t>
      </w:r>
      <w:r w:rsidR="0035197D">
        <w:rPr>
          <w:sz w:val="24"/>
          <w:szCs w:val="24"/>
        </w:rPr>
        <w:br/>
      </w:r>
      <w:r w:rsidRPr="0035197D">
        <w:rPr>
          <w:sz w:val="24"/>
          <w:szCs w:val="24"/>
        </w:rPr>
        <w:t xml:space="preserve">czy </w:t>
      </w:r>
      <w:proofErr w:type="spellStart"/>
      <w:r w:rsidRPr="0035197D">
        <w:rPr>
          <w:i/>
          <w:sz w:val="24"/>
          <w:szCs w:val="24"/>
        </w:rPr>
        <w:t>brunch</w:t>
      </w:r>
      <w:proofErr w:type="spellEnd"/>
      <w:r w:rsidRPr="0035197D">
        <w:rPr>
          <w:sz w:val="24"/>
          <w:szCs w:val="24"/>
        </w:rPr>
        <w:t xml:space="preserve"> u pani </w:t>
      </w:r>
      <w:proofErr w:type="spellStart"/>
      <w:r w:rsidRPr="0035197D">
        <w:rPr>
          <w:sz w:val="24"/>
          <w:szCs w:val="24"/>
        </w:rPr>
        <w:t>Dorothei</w:t>
      </w:r>
      <w:proofErr w:type="spellEnd"/>
      <w:r w:rsidRPr="0035197D">
        <w:rPr>
          <w:sz w:val="24"/>
          <w:szCs w:val="24"/>
        </w:rPr>
        <w:t xml:space="preserve"> </w:t>
      </w:r>
      <w:proofErr w:type="spellStart"/>
      <w:r w:rsidRPr="0035197D">
        <w:rPr>
          <w:sz w:val="24"/>
          <w:szCs w:val="24"/>
        </w:rPr>
        <w:t>Bühler</w:t>
      </w:r>
      <w:proofErr w:type="spellEnd"/>
      <w:r w:rsidRPr="0035197D">
        <w:rPr>
          <w:sz w:val="24"/>
          <w:szCs w:val="24"/>
        </w:rPr>
        <w:t>, jednej z twórczyń projektu w Sindelfingen. Tu młodzież mogła zaobserwować tradycyjne zwyczaje, skosztować  typowych, niemieckich potraw, a nade wszystko przyswoić poprawną niemczyznę.</w:t>
      </w:r>
    </w:p>
    <w:p w:rsidR="00E45AAD" w:rsidRDefault="00E45AAD" w:rsidP="00E45AAD">
      <w:pPr>
        <w:spacing w:after="0" w:line="360" w:lineRule="auto"/>
        <w:ind w:firstLine="708"/>
      </w:pPr>
    </w:p>
    <w:p w:rsidR="00E45AAD" w:rsidRDefault="00E45AAD" w:rsidP="00E45AAD">
      <w:pPr>
        <w:spacing w:after="0" w:line="360" w:lineRule="auto"/>
        <w:ind w:firstLine="708"/>
      </w:pPr>
    </w:p>
    <w:p w:rsidR="00E45AAD" w:rsidRDefault="00E45AAD" w:rsidP="00E45AAD">
      <w:pPr>
        <w:spacing w:after="0" w:line="360" w:lineRule="auto"/>
        <w:ind w:firstLine="708"/>
      </w:pPr>
    </w:p>
    <w:p w:rsidR="00E45AAD" w:rsidRDefault="00E45AAD" w:rsidP="00E45AAD">
      <w:pPr>
        <w:spacing w:after="0" w:line="360" w:lineRule="auto"/>
        <w:ind w:firstLine="708"/>
      </w:pPr>
    </w:p>
    <w:p w:rsidR="00E45AAD" w:rsidRDefault="00E45AAD" w:rsidP="00E45AAD">
      <w:pPr>
        <w:spacing w:after="0" w:line="360" w:lineRule="auto"/>
        <w:ind w:firstLine="708"/>
      </w:pPr>
    </w:p>
    <w:p w:rsidR="00E45AAD" w:rsidRDefault="00E45AAD" w:rsidP="00E45AAD">
      <w:pPr>
        <w:spacing w:after="0" w:line="360" w:lineRule="auto"/>
        <w:ind w:firstLine="708"/>
      </w:pPr>
    </w:p>
    <w:p w:rsidR="00E45AAD" w:rsidRDefault="00E45AAD" w:rsidP="00E45AAD">
      <w:pPr>
        <w:spacing w:after="0" w:line="360" w:lineRule="auto"/>
        <w:ind w:firstLine="708"/>
      </w:pPr>
    </w:p>
    <w:p w:rsidR="00E45AAD" w:rsidRDefault="00E45AAD" w:rsidP="00E45AAD">
      <w:pPr>
        <w:spacing w:after="0" w:line="360" w:lineRule="auto"/>
        <w:ind w:firstLine="708"/>
      </w:pPr>
    </w:p>
    <w:p w:rsidR="00E45AAD" w:rsidRPr="007F737D" w:rsidRDefault="00E45AAD" w:rsidP="00E45AAD">
      <w:pPr>
        <w:spacing w:after="0" w:line="360" w:lineRule="auto"/>
        <w:ind w:firstLine="708"/>
      </w:pPr>
    </w:p>
    <w:p w:rsidR="00F71B50" w:rsidRDefault="007F737D" w:rsidP="00F71B50">
      <w:r>
        <w:rPr>
          <w:noProof/>
          <w:lang w:eastAsia="pl-PL"/>
        </w:rPr>
        <w:lastRenderedPageBreak/>
        <w:drawing>
          <wp:inline distT="0" distB="0" distL="0" distR="0">
            <wp:extent cx="2910913" cy="1628775"/>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913" cy="1628775"/>
                    </a:xfrm>
                    <a:prstGeom prst="rect">
                      <a:avLst/>
                    </a:prstGeom>
                    <a:noFill/>
                    <a:ln>
                      <a:noFill/>
                    </a:ln>
                  </pic:spPr>
                </pic:pic>
              </a:graphicData>
            </a:graphic>
          </wp:inline>
        </w:drawing>
      </w:r>
    </w:p>
    <w:p w:rsidR="00E45AAD" w:rsidRDefault="007F737D" w:rsidP="00E45AAD">
      <w:pPr>
        <w:spacing w:after="0" w:line="360" w:lineRule="auto"/>
        <w:ind w:firstLine="708"/>
        <w:jc w:val="both"/>
        <w:rPr>
          <w:sz w:val="24"/>
          <w:szCs w:val="24"/>
        </w:rPr>
      </w:pPr>
      <w:r w:rsidRPr="00E45AAD">
        <w:rPr>
          <w:sz w:val="24"/>
          <w:szCs w:val="24"/>
        </w:rPr>
        <w:t xml:space="preserve">Każdy właściwie skonstruowany projekt powinien zawierać następujące elementy: temat, określenie celów, zaplanowanie etapów jego realizacji, wykonanie zaplanowanych działań oraz publiczne przedstawienie rezultatów i jego ewaluacja. Punktem kulminacyjnym podczas każdego projektu był wspólnie przygotowany </w:t>
      </w:r>
      <w:r w:rsidRPr="00E45AAD">
        <w:rPr>
          <w:bCs/>
          <w:sz w:val="24"/>
          <w:szCs w:val="24"/>
        </w:rPr>
        <w:t>performance</w:t>
      </w:r>
      <w:r w:rsidRPr="00E45AAD">
        <w:rPr>
          <w:sz w:val="24"/>
          <w:szCs w:val="24"/>
        </w:rPr>
        <w:t xml:space="preserve">, wykonany przez wszystkich uczestników. Projekt powinien być również udokumentowany. W tej roli świetnie sprawdzają się media, zarówno te tradycyjne, </w:t>
      </w:r>
      <w:r w:rsidR="00E45AAD">
        <w:rPr>
          <w:sz w:val="24"/>
          <w:szCs w:val="24"/>
        </w:rPr>
        <w:br/>
      </w:r>
      <w:r w:rsidRPr="00E45AAD">
        <w:rPr>
          <w:sz w:val="24"/>
          <w:szCs w:val="24"/>
        </w:rPr>
        <w:t xml:space="preserve">jak i wirtualne. </w:t>
      </w:r>
    </w:p>
    <w:p w:rsidR="007F737D" w:rsidRDefault="007F737D" w:rsidP="00E45AAD">
      <w:pPr>
        <w:spacing w:after="0" w:line="360" w:lineRule="auto"/>
        <w:ind w:firstLine="708"/>
        <w:jc w:val="both"/>
        <w:rPr>
          <w:sz w:val="24"/>
          <w:szCs w:val="24"/>
        </w:rPr>
      </w:pPr>
      <w:r w:rsidRPr="00E45AAD">
        <w:rPr>
          <w:sz w:val="24"/>
          <w:szCs w:val="24"/>
        </w:rPr>
        <w:t>Tytuły takie jak:</w:t>
      </w:r>
      <w:r w:rsidRPr="00E45AAD">
        <w:rPr>
          <w:i/>
          <w:iCs/>
          <w:sz w:val="24"/>
          <w:szCs w:val="24"/>
        </w:rPr>
        <w:t xml:space="preserve"> </w:t>
      </w:r>
      <w:r w:rsidRPr="00E45AAD">
        <w:rPr>
          <w:b/>
          <w:bCs/>
          <w:sz w:val="24"/>
          <w:szCs w:val="24"/>
          <w:lang w:val="de-DE"/>
        </w:rPr>
        <w:t>„Schwarzwälder Bote”, „</w:t>
      </w:r>
      <w:proofErr w:type="spellStart"/>
      <w:r w:rsidRPr="00E45AAD">
        <w:rPr>
          <w:b/>
          <w:bCs/>
          <w:sz w:val="24"/>
          <w:szCs w:val="24"/>
          <w:lang w:val="de-DE"/>
        </w:rPr>
        <w:t>Sindelfinder</w:t>
      </w:r>
      <w:proofErr w:type="spellEnd"/>
      <w:r w:rsidRPr="00E45AAD">
        <w:rPr>
          <w:b/>
          <w:bCs/>
          <w:sz w:val="24"/>
          <w:szCs w:val="24"/>
          <w:lang w:val="de-DE"/>
        </w:rPr>
        <w:t xml:space="preserve"> Zeitung”, „Böblinger Zeitung”</w:t>
      </w:r>
      <w:r w:rsidRPr="00E45AAD">
        <w:rPr>
          <w:b/>
          <w:bCs/>
          <w:sz w:val="24"/>
          <w:szCs w:val="24"/>
        </w:rPr>
        <w:t>, opiniotwórczy</w:t>
      </w:r>
      <w:r w:rsidRPr="00E45AAD">
        <w:rPr>
          <w:b/>
          <w:bCs/>
          <w:sz w:val="24"/>
          <w:szCs w:val="24"/>
          <w:lang w:val="de-DE"/>
        </w:rPr>
        <w:t xml:space="preserve"> „Stuttgarter Zeitung”</w:t>
      </w:r>
      <w:r w:rsidRPr="00E45AAD">
        <w:rPr>
          <w:b/>
          <w:bCs/>
          <w:sz w:val="24"/>
          <w:szCs w:val="24"/>
        </w:rPr>
        <w:t>, „Super tydzień” czy „Nowy tydzień”</w:t>
      </w:r>
      <w:r w:rsidRPr="00E45AAD">
        <w:rPr>
          <w:sz w:val="24"/>
          <w:szCs w:val="24"/>
        </w:rPr>
        <w:t xml:space="preserve"> chętnie rozpisywały się </w:t>
      </w:r>
      <w:r w:rsidR="00182D13">
        <w:rPr>
          <w:sz w:val="24"/>
          <w:szCs w:val="24"/>
        </w:rPr>
        <w:br/>
      </w:r>
      <w:r w:rsidRPr="00E45AAD">
        <w:rPr>
          <w:sz w:val="24"/>
          <w:szCs w:val="24"/>
        </w:rPr>
        <w:t xml:space="preserve">na temat międzynarodowych spotkań młodych ludzi. Bieżące informacje pojawiały się również w mediach </w:t>
      </w:r>
      <w:proofErr w:type="spellStart"/>
      <w:r w:rsidRPr="00E45AAD">
        <w:rPr>
          <w:sz w:val="24"/>
          <w:szCs w:val="24"/>
        </w:rPr>
        <w:t>społecznościowych</w:t>
      </w:r>
      <w:proofErr w:type="spellEnd"/>
      <w:r w:rsidRPr="00E45AAD">
        <w:rPr>
          <w:sz w:val="24"/>
          <w:szCs w:val="24"/>
        </w:rPr>
        <w:t xml:space="preserve"> tj.: </w:t>
      </w:r>
      <w:proofErr w:type="spellStart"/>
      <w:r w:rsidR="00EB45C3">
        <w:rPr>
          <w:b/>
          <w:bCs/>
          <w:sz w:val="24"/>
          <w:szCs w:val="24"/>
        </w:rPr>
        <w:t>Facebook</w:t>
      </w:r>
      <w:proofErr w:type="spellEnd"/>
      <w:r w:rsidR="00EB45C3">
        <w:rPr>
          <w:b/>
          <w:bCs/>
          <w:sz w:val="24"/>
          <w:szCs w:val="24"/>
        </w:rPr>
        <w:t xml:space="preserve">, </w:t>
      </w:r>
      <w:proofErr w:type="spellStart"/>
      <w:r w:rsidR="00EB45C3">
        <w:rPr>
          <w:b/>
          <w:bCs/>
          <w:sz w:val="24"/>
          <w:szCs w:val="24"/>
        </w:rPr>
        <w:t>WhatsApp</w:t>
      </w:r>
      <w:proofErr w:type="spellEnd"/>
      <w:r w:rsidR="00EB45C3">
        <w:rPr>
          <w:b/>
          <w:bCs/>
          <w:sz w:val="24"/>
          <w:szCs w:val="24"/>
        </w:rPr>
        <w:t xml:space="preserve"> czy </w:t>
      </w:r>
      <w:proofErr w:type="spellStart"/>
      <w:r w:rsidR="00EB45C3">
        <w:rPr>
          <w:b/>
          <w:bCs/>
          <w:sz w:val="24"/>
          <w:szCs w:val="24"/>
        </w:rPr>
        <w:t>Instagra</w:t>
      </w:r>
      <w:r w:rsidRPr="00E45AAD">
        <w:rPr>
          <w:b/>
          <w:bCs/>
          <w:sz w:val="24"/>
          <w:szCs w:val="24"/>
        </w:rPr>
        <w:t>m</w:t>
      </w:r>
      <w:proofErr w:type="spellEnd"/>
      <w:r w:rsidRPr="00E45AAD">
        <w:rPr>
          <w:sz w:val="24"/>
          <w:szCs w:val="24"/>
        </w:rPr>
        <w:t xml:space="preserve">. Kompetencje cyfrowe rozkwitały podczas tych oficjalnych wydarzeń, jak i tych prywatnych podczas zacieśniających się międzynarodowych przyjaźni. </w:t>
      </w:r>
    </w:p>
    <w:p w:rsidR="00E45AAD" w:rsidRPr="00E45AAD" w:rsidRDefault="00E45AAD" w:rsidP="00E45AAD">
      <w:pPr>
        <w:spacing w:after="0" w:line="360" w:lineRule="auto"/>
        <w:ind w:firstLine="708"/>
        <w:jc w:val="both"/>
        <w:rPr>
          <w:sz w:val="24"/>
          <w:szCs w:val="24"/>
        </w:rPr>
      </w:pPr>
    </w:p>
    <w:p w:rsidR="007F737D" w:rsidRDefault="007F737D" w:rsidP="00F71B50">
      <w:r>
        <w:rPr>
          <w:noProof/>
          <w:lang w:eastAsia="pl-PL"/>
        </w:rPr>
        <w:drawing>
          <wp:inline distT="0" distB="0" distL="0" distR="0">
            <wp:extent cx="2867025" cy="1593704"/>
            <wp:effectExtent l="0" t="0" r="0"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1593704"/>
                    </a:xfrm>
                    <a:prstGeom prst="rect">
                      <a:avLst/>
                    </a:prstGeom>
                    <a:noFill/>
                    <a:ln>
                      <a:noFill/>
                    </a:ln>
                  </pic:spPr>
                </pic:pic>
              </a:graphicData>
            </a:graphic>
          </wp:inline>
        </w:drawing>
      </w:r>
    </w:p>
    <w:p w:rsidR="00E45AAD" w:rsidRDefault="00E45AAD" w:rsidP="00F71B50"/>
    <w:p w:rsidR="007F737D" w:rsidRPr="00B4046B" w:rsidRDefault="007F737D" w:rsidP="00E45AAD">
      <w:pPr>
        <w:spacing w:after="0" w:line="360" w:lineRule="auto"/>
        <w:ind w:firstLine="708"/>
        <w:jc w:val="both"/>
        <w:rPr>
          <w:sz w:val="24"/>
          <w:szCs w:val="24"/>
        </w:rPr>
      </w:pPr>
      <w:r w:rsidRPr="00E45AAD">
        <w:rPr>
          <w:sz w:val="24"/>
          <w:szCs w:val="24"/>
        </w:rPr>
        <w:t>Podejście włączające w nauczaniu języków obcych doskonale sprawdza się podczas projektów międzynarodowych.</w:t>
      </w:r>
      <w:r w:rsidRPr="00E45AAD">
        <w:rPr>
          <w:b/>
          <w:bCs/>
          <w:sz w:val="24"/>
          <w:szCs w:val="24"/>
        </w:rPr>
        <w:t xml:space="preserve"> </w:t>
      </w:r>
      <w:r w:rsidRPr="00E45AAD">
        <w:rPr>
          <w:sz w:val="24"/>
          <w:szCs w:val="24"/>
        </w:rPr>
        <w:t xml:space="preserve">Młodzi ludzie bezstresowo nabywają wiedzę i umiejętności kształcąc kompetencje kluczowe. Oprócz nawiązania nowych przyjaźni, zdobycia bagażu niezapomnianych doświadczeń oraz przeżycia wspaniałej przygody, wracają do domu z </w:t>
      </w:r>
      <w:r w:rsidRPr="00E45AAD">
        <w:rPr>
          <w:b/>
          <w:sz w:val="24"/>
          <w:szCs w:val="24"/>
        </w:rPr>
        <w:t>międzynarodowym Certyfikatem „</w:t>
      </w:r>
      <w:proofErr w:type="spellStart"/>
      <w:r w:rsidRPr="00E45AAD">
        <w:rPr>
          <w:b/>
          <w:bCs/>
          <w:sz w:val="24"/>
          <w:szCs w:val="24"/>
        </w:rPr>
        <w:t>Youthpass</w:t>
      </w:r>
      <w:proofErr w:type="spellEnd"/>
      <w:r w:rsidRPr="00E45AAD">
        <w:rPr>
          <w:b/>
          <w:sz w:val="24"/>
          <w:szCs w:val="24"/>
        </w:rPr>
        <w:t>”</w:t>
      </w:r>
      <w:r w:rsidRPr="00E45AAD">
        <w:rPr>
          <w:sz w:val="24"/>
          <w:szCs w:val="24"/>
        </w:rPr>
        <w:t xml:space="preserve">. </w:t>
      </w:r>
      <w:r w:rsidRPr="00B4046B">
        <w:rPr>
          <w:sz w:val="24"/>
          <w:szCs w:val="24"/>
        </w:rPr>
        <w:t>Potwierdza on odbycie  pierwszych, w dodatku międzynarodowych praktyk, które stanowią oficjalny dokument w przyszłym CV.</w:t>
      </w:r>
    </w:p>
    <w:p w:rsidR="007F737D" w:rsidRPr="00E45AAD" w:rsidRDefault="007F737D" w:rsidP="00E45AAD">
      <w:pPr>
        <w:spacing w:after="0" w:line="360" w:lineRule="auto"/>
        <w:ind w:firstLine="708"/>
        <w:jc w:val="both"/>
        <w:rPr>
          <w:sz w:val="24"/>
          <w:szCs w:val="24"/>
        </w:rPr>
      </w:pPr>
      <w:r w:rsidRPr="00E45AAD">
        <w:rPr>
          <w:sz w:val="24"/>
          <w:szCs w:val="24"/>
        </w:rPr>
        <w:t>Chcę Państwa bardzo zachęcić do realizacji podejścia włączającego poprze</w:t>
      </w:r>
      <w:r w:rsidR="00E45AAD">
        <w:rPr>
          <w:sz w:val="24"/>
          <w:szCs w:val="24"/>
        </w:rPr>
        <w:t>z</w:t>
      </w:r>
      <w:r w:rsidRPr="00E45AAD">
        <w:rPr>
          <w:sz w:val="24"/>
          <w:szCs w:val="24"/>
        </w:rPr>
        <w:t xml:space="preserve"> właśnie różnego rodzaju projekty. Tutaj wszyscy uczniowie, zarówno ci uzdolnienie, jak i osiągający słabsze wyniki oraz wymagający </w:t>
      </w:r>
      <w:r w:rsidRPr="00E45AAD">
        <w:rPr>
          <w:sz w:val="24"/>
          <w:szCs w:val="24"/>
        </w:rPr>
        <w:lastRenderedPageBreak/>
        <w:t>specjalnych potrzeb edukacyjnych, będą chętnie angażować się w wykonywanie teoretyczno-praktycznych zadań wypracowując przy tym odpowiedzialne postawy wobec grupy.</w:t>
      </w:r>
    </w:p>
    <w:p w:rsidR="007F737D" w:rsidRPr="00E45AAD" w:rsidRDefault="007F737D" w:rsidP="00B4046B">
      <w:pPr>
        <w:spacing w:after="0" w:line="360" w:lineRule="auto"/>
        <w:ind w:firstLine="708"/>
        <w:jc w:val="both"/>
        <w:rPr>
          <w:sz w:val="24"/>
          <w:szCs w:val="24"/>
        </w:rPr>
      </w:pPr>
      <w:r w:rsidRPr="00E45AAD">
        <w:rPr>
          <w:sz w:val="24"/>
          <w:szCs w:val="24"/>
        </w:rPr>
        <w:t xml:space="preserve">Mam nadzieję, że moje wystąpienie zachęci Państwa do włączania młodzieży w różnorodne projekty, gdzie teoria przeplata się z praktyką, dając możliwość zweryfikowania swoich oczekiwań zawodowych w przyszłości. </w:t>
      </w:r>
    </w:p>
    <w:p w:rsidR="007F737D" w:rsidRPr="00E45AAD" w:rsidRDefault="005B5459" w:rsidP="00B4046B">
      <w:pPr>
        <w:spacing w:after="0" w:line="360" w:lineRule="auto"/>
        <w:ind w:firstLine="708"/>
        <w:jc w:val="both"/>
        <w:rPr>
          <w:sz w:val="24"/>
          <w:szCs w:val="24"/>
        </w:rPr>
      </w:pPr>
      <w:r>
        <w:rPr>
          <w:sz w:val="24"/>
          <w:szCs w:val="24"/>
        </w:rPr>
        <w:t>M</w:t>
      </w:r>
      <w:r w:rsidR="007F737D" w:rsidRPr="00E45AAD">
        <w:rPr>
          <w:sz w:val="24"/>
          <w:szCs w:val="24"/>
        </w:rPr>
        <w:t>łodzież</w:t>
      </w:r>
      <w:r>
        <w:rPr>
          <w:sz w:val="24"/>
          <w:szCs w:val="24"/>
        </w:rPr>
        <w:t>,</w:t>
      </w:r>
      <w:r w:rsidR="007F737D" w:rsidRPr="00E45AAD">
        <w:rPr>
          <w:sz w:val="24"/>
          <w:szCs w:val="24"/>
        </w:rPr>
        <w:t xml:space="preserve"> mówiąc kolokwialnie</w:t>
      </w:r>
      <w:r>
        <w:rPr>
          <w:sz w:val="24"/>
          <w:szCs w:val="24"/>
        </w:rPr>
        <w:t>,</w:t>
      </w:r>
      <w:r w:rsidR="007F737D" w:rsidRPr="00E45AAD">
        <w:rPr>
          <w:sz w:val="24"/>
          <w:szCs w:val="24"/>
        </w:rPr>
        <w:t xml:space="preserve"> jest różna. Podczas projektu każdy może się sprawdzić, niezależnie czy jest to tzw. „zahukana myszka”, dyslektyk, czy uczeń bardzo uzdolniony. Edukowanie poprzez realizacje projektów stwarza szczególne warunki. Młodzież uczy się poprzez działanie, często ucząc się od siebie nawzajem. Każdy uczeń może się sprawdzić w różnych sytuacjach życiowych. Otwiera się na innych ludzi, środowisko, warunki. Często uczniowie, którzy w tradycyjnym systemie mniej sobie radzą, podczas projektu otwierają się i  rozwijają zarówno intelektualnie, jak i życiowo. </w:t>
      </w:r>
    </w:p>
    <w:p w:rsidR="007F737D" w:rsidRPr="00E45AAD" w:rsidRDefault="007F737D" w:rsidP="00B4046B">
      <w:pPr>
        <w:spacing w:after="0" w:line="360" w:lineRule="auto"/>
        <w:ind w:firstLine="708"/>
        <w:jc w:val="both"/>
        <w:rPr>
          <w:sz w:val="24"/>
          <w:szCs w:val="24"/>
        </w:rPr>
      </w:pPr>
      <w:r w:rsidRPr="00E45AAD">
        <w:rPr>
          <w:sz w:val="24"/>
          <w:szCs w:val="24"/>
        </w:rPr>
        <w:t>Na koniec dziękuję Państwu za uwagę i życzę satysfakcjonującej pracy w nadchodzącym roku szkolnym.</w:t>
      </w:r>
    </w:p>
    <w:p w:rsidR="007F737D" w:rsidRDefault="007F737D" w:rsidP="00F71B50"/>
    <w:p w:rsidR="00B4046B" w:rsidRPr="00B4046B" w:rsidRDefault="00B4046B" w:rsidP="00B4046B">
      <w:pPr>
        <w:ind w:left="4248" w:firstLine="708"/>
        <w:rPr>
          <w:sz w:val="24"/>
          <w:szCs w:val="24"/>
        </w:rPr>
      </w:pPr>
      <w:r w:rsidRPr="00B4046B">
        <w:rPr>
          <w:sz w:val="24"/>
          <w:szCs w:val="24"/>
        </w:rPr>
        <w:t xml:space="preserve">Przygotowanie i opracowanie: Magdalena </w:t>
      </w:r>
      <w:proofErr w:type="spellStart"/>
      <w:r w:rsidRPr="00B4046B">
        <w:rPr>
          <w:sz w:val="24"/>
          <w:szCs w:val="24"/>
        </w:rPr>
        <w:t>Wierak</w:t>
      </w:r>
      <w:proofErr w:type="spellEnd"/>
    </w:p>
    <w:p w:rsidR="00F71B50" w:rsidRDefault="00F71B50" w:rsidP="00D50E58"/>
    <w:p w:rsidR="008A1B7F" w:rsidRDefault="008A1B7F" w:rsidP="00D50E58"/>
    <w:p w:rsidR="008A1B7F" w:rsidRDefault="008A1B7F" w:rsidP="00D50E58"/>
    <w:p w:rsidR="00D50E58" w:rsidRPr="002031E0" w:rsidRDefault="002031E0">
      <w:pPr>
        <w:rPr>
          <w:b/>
          <w:sz w:val="24"/>
          <w:szCs w:val="24"/>
        </w:rPr>
      </w:pPr>
      <w:r w:rsidRPr="002031E0">
        <w:rPr>
          <w:b/>
          <w:sz w:val="24"/>
          <w:szCs w:val="24"/>
        </w:rPr>
        <w:t>Bibliografia:</w:t>
      </w:r>
    </w:p>
    <w:p w:rsidR="002031E0" w:rsidRPr="002031E0" w:rsidRDefault="002031E0" w:rsidP="002031E0">
      <w:pPr>
        <w:rPr>
          <w:sz w:val="24"/>
          <w:szCs w:val="24"/>
        </w:rPr>
      </w:pPr>
      <w:r w:rsidRPr="002031E0">
        <w:rPr>
          <w:bCs/>
          <w:sz w:val="24"/>
          <w:szCs w:val="24"/>
        </w:rPr>
        <w:t xml:space="preserve">Bastian J., </w:t>
      </w:r>
      <w:proofErr w:type="spellStart"/>
      <w:r w:rsidRPr="002031E0">
        <w:rPr>
          <w:bCs/>
          <w:sz w:val="24"/>
          <w:szCs w:val="24"/>
        </w:rPr>
        <w:t>Gudjons</w:t>
      </w:r>
      <w:proofErr w:type="spellEnd"/>
      <w:r w:rsidRPr="002031E0">
        <w:rPr>
          <w:bCs/>
          <w:sz w:val="24"/>
          <w:szCs w:val="24"/>
        </w:rPr>
        <w:t xml:space="preserve"> H., </w:t>
      </w:r>
      <w:proofErr w:type="spellStart"/>
      <w:r w:rsidRPr="002031E0">
        <w:rPr>
          <w:bCs/>
          <w:sz w:val="24"/>
          <w:szCs w:val="24"/>
        </w:rPr>
        <w:t>Schnack</w:t>
      </w:r>
      <w:proofErr w:type="spellEnd"/>
      <w:r w:rsidRPr="002031E0">
        <w:rPr>
          <w:bCs/>
          <w:sz w:val="24"/>
          <w:szCs w:val="24"/>
        </w:rPr>
        <w:t xml:space="preserve"> J., </w:t>
      </w:r>
      <w:proofErr w:type="spellStart"/>
      <w:r w:rsidRPr="002031E0">
        <w:rPr>
          <w:bCs/>
          <w:sz w:val="24"/>
          <w:szCs w:val="24"/>
        </w:rPr>
        <w:t>Speth</w:t>
      </w:r>
      <w:proofErr w:type="spellEnd"/>
      <w:r w:rsidRPr="002031E0">
        <w:rPr>
          <w:bCs/>
          <w:sz w:val="24"/>
          <w:szCs w:val="24"/>
        </w:rPr>
        <w:t xml:space="preserve"> M.: </w:t>
      </w:r>
      <w:proofErr w:type="spellStart"/>
      <w:r w:rsidRPr="002031E0">
        <w:rPr>
          <w:bCs/>
          <w:sz w:val="24"/>
          <w:szCs w:val="24"/>
        </w:rPr>
        <w:t>Theorie</w:t>
      </w:r>
      <w:proofErr w:type="spellEnd"/>
      <w:r w:rsidRPr="002031E0">
        <w:rPr>
          <w:bCs/>
          <w:sz w:val="24"/>
          <w:szCs w:val="24"/>
        </w:rPr>
        <w:t xml:space="preserve"> des </w:t>
      </w:r>
      <w:proofErr w:type="spellStart"/>
      <w:r w:rsidRPr="002031E0">
        <w:rPr>
          <w:bCs/>
          <w:sz w:val="24"/>
          <w:szCs w:val="24"/>
        </w:rPr>
        <w:t>Projektunterrichts</w:t>
      </w:r>
      <w:proofErr w:type="spellEnd"/>
      <w:r w:rsidRPr="002031E0">
        <w:rPr>
          <w:bCs/>
          <w:sz w:val="24"/>
          <w:szCs w:val="24"/>
        </w:rPr>
        <w:t xml:space="preserve">. Hamburg: </w:t>
      </w:r>
      <w:proofErr w:type="spellStart"/>
      <w:r w:rsidRPr="002031E0">
        <w:rPr>
          <w:bCs/>
          <w:sz w:val="24"/>
          <w:szCs w:val="24"/>
        </w:rPr>
        <w:t>Bergmann</w:t>
      </w:r>
      <w:proofErr w:type="spellEnd"/>
      <w:r w:rsidRPr="002031E0">
        <w:rPr>
          <w:bCs/>
          <w:sz w:val="24"/>
          <w:szCs w:val="24"/>
        </w:rPr>
        <w:t xml:space="preserve"> + </w:t>
      </w:r>
      <w:proofErr w:type="spellStart"/>
      <w:r w:rsidRPr="002031E0">
        <w:rPr>
          <w:bCs/>
          <w:sz w:val="24"/>
          <w:szCs w:val="24"/>
        </w:rPr>
        <w:t>Helbig</w:t>
      </w:r>
      <w:proofErr w:type="spellEnd"/>
      <w:r w:rsidRPr="002031E0">
        <w:rPr>
          <w:bCs/>
          <w:sz w:val="24"/>
          <w:szCs w:val="24"/>
        </w:rPr>
        <w:t xml:space="preserve"> </w:t>
      </w:r>
      <w:proofErr w:type="spellStart"/>
      <w:r w:rsidRPr="002031E0">
        <w:rPr>
          <w:bCs/>
          <w:sz w:val="24"/>
          <w:szCs w:val="24"/>
        </w:rPr>
        <w:t>Verlag</w:t>
      </w:r>
      <w:proofErr w:type="spellEnd"/>
      <w:r w:rsidRPr="002031E0">
        <w:rPr>
          <w:bCs/>
          <w:sz w:val="24"/>
          <w:szCs w:val="24"/>
        </w:rPr>
        <w:t xml:space="preserve">, 1997. </w:t>
      </w:r>
    </w:p>
    <w:p w:rsidR="002031E0" w:rsidRPr="002031E0" w:rsidRDefault="002031E0" w:rsidP="002031E0">
      <w:pPr>
        <w:rPr>
          <w:sz w:val="24"/>
          <w:szCs w:val="24"/>
        </w:rPr>
      </w:pPr>
      <w:r w:rsidRPr="002031E0">
        <w:rPr>
          <w:bCs/>
          <w:sz w:val="24"/>
          <w:szCs w:val="24"/>
        </w:rPr>
        <w:t>Edukacja włączająca w praktyce</w:t>
      </w:r>
    </w:p>
    <w:p w:rsidR="002031E0" w:rsidRPr="002031E0" w:rsidRDefault="002031E0" w:rsidP="002031E0">
      <w:pPr>
        <w:rPr>
          <w:sz w:val="24"/>
          <w:szCs w:val="24"/>
        </w:rPr>
      </w:pPr>
      <w:hyperlink r:id="rId28" w:history="1">
        <w:r w:rsidRPr="002031E0">
          <w:rPr>
            <w:rStyle w:val="Hipercze"/>
            <w:bCs/>
            <w:sz w:val="24"/>
            <w:szCs w:val="24"/>
          </w:rPr>
          <w:t>https</w:t>
        </w:r>
      </w:hyperlink>
      <w:hyperlink r:id="rId29" w:history="1">
        <w:r w:rsidRPr="002031E0">
          <w:rPr>
            <w:rStyle w:val="Hipercze"/>
            <w:bCs/>
            <w:sz w:val="24"/>
            <w:szCs w:val="24"/>
          </w:rPr>
          <w:t>://www.gov.pl/web/edukacja-i-nauka/edukacja-wlaczajaca-w-praktyce</w:t>
        </w:r>
      </w:hyperlink>
      <w:r w:rsidRPr="002031E0">
        <w:rPr>
          <w:bCs/>
          <w:sz w:val="24"/>
          <w:szCs w:val="24"/>
        </w:rPr>
        <w:t xml:space="preserve"> (dostępność: 29.07.2022 r.)</w:t>
      </w:r>
    </w:p>
    <w:p w:rsidR="002031E0" w:rsidRPr="002031E0" w:rsidRDefault="002031E0" w:rsidP="002031E0">
      <w:pPr>
        <w:rPr>
          <w:sz w:val="24"/>
          <w:szCs w:val="24"/>
        </w:rPr>
      </w:pPr>
      <w:r w:rsidRPr="002031E0">
        <w:rPr>
          <w:bCs/>
          <w:sz w:val="24"/>
          <w:szCs w:val="24"/>
        </w:rPr>
        <w:t>Edukacja włączająca w Polsce</w:t>
      </w:r>
    </w:p>
    <w:p w:rsidR="002031E0" w:rsidRPr="002031E0" w:rsidRDefault="002031E0" w:rsidP="002031E0">
      <w:pPr>
        <w:rPr>
          <w:sz w:val="24"/>
          <w:szCs w:val="24"/>
        </w:rPr>
      </w:pPr>
      <w:hyperlink r:id="rId30" w:history="1">
        <w:r w:rsidRPr="002031E0">
          <w:rPr>
            <w:rStyle w:val="Hipercze"/>
            <w:bCs/>
            <w:sz w:val="24"/>
            <w:szCs w:val="24"/>
          </w:rPr>
          <w:t>https://</w:t>
        </w:r>
      </w:hyperlink>
      <w:hyperlink r:id="rId31" w:history="1">
        <w:r w:rsidRPr="002031E0">
          <w:rPr>
            <w:rStyle w:val="Hipercze"/>
            <w:bCs/>
            <w:sz w:val="24"/>
            <w:szCs w:val="24"/>
          </w:rPr>
          <w:t>ruj.uj.edu.pl/xmlui/handle/item/46189</w:t>
        </w:r>
      </w:hyperlink>
      <w:r w:rsidRPr="002031E0">
        <w:rPr>
          <w:bCs/>
          <w:sz w:val="24"/>
          <w:szCs w:val="24"/>
        </w:rPr>
        <w:t xml:space="preserve"> (dostępność: 30.07.2022 r.)</w:t>
      </w:r>
    </w:p>
    <w:p w:rsidR="002031E0" w:rsidRPr="002031E0" w:rsidRDefault="002031E0" w:rsidP="002031E0">
      <w:pPr>
        <w:rPr>
          <w:sz w:val="24"/>
          <w:szCs w:val="24"/>
        </w:rPr>
      </w:pPr>
      <w:r w:rsidRPr="002031E0">
        <w:rPr>
          <w:bCs/>
          <w:sz w:val="24"/>
          <w:szCs w:val="24"/>
        </w:rPr>
        <w:t>Co to jest metoda projektu?</w:t>
      </w:r>
    </w:p>
    <w:p w:rsidR="002031E0" w:rsidRPr="002031E0" w:rsidRDefault="002031E0" w:rsidP="002031E0">
      <w:pPr>
        <w:rPr>
          <w:sz w:val="24"/>
          <w:szCs w:val="24"/>
        </w:rPr>
      </w:pPr>
      <w:hyperlink r:id="rId32" w:history="1">
        <w:r w:rsidRPr="002031E0">
          <w:rPr>
            <w:rStyle w:val="Hipercze"/>
            <w:bCs/>
            <w:sz w:val="24"/>
            <w:szCs w:val="24"/>
          </w:rPr>
          <w:t>http://zyrafiaosada.pl/metodaprojektu/</w:t>
        </w:r>
      </w:hyperlink>
      <w:r w:rsidRPr="002031E0">
        <w:rPr>
          <w:bCs/>
          <w:sz w:val="24"/>
          <w:szCs w:val="24"/>
        </w:rPr>
        <w:t xml:space="preserve"> (dostępność: 30.07.2022 r.)</w:t>
      </w:r>
      <w:bookmarkStart w:id="0" w:name="_GoBack"/>
      <w:bookmarkEnd w:id="0"/>
    </w:p>
    <w:p w:rsidR="002031E0" w:rsidRDefault="002031E0"/>
    <w:sectPr w:rsidR="002031E0" w:rsidSect="00D50E58">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4EE" w:rsidRDefault="00BA44EE" w:rsidP="00D50E58">
      <w:pPr>
        <w:spacing w:after="0" w:line="240" w:lineRule="auto"/>
      </w:pPr>
      <w:r>
        <w:separator/>
      </w:r>
    </w:p>
  </w:endnote>
  <w:endnote w:type="continuationSeparator" w:id="0">
    <w:p w:rsidR="00BA44EE" w:rsidRDefault="00BA44EE" w:rsidP="00D50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4EE" w:rsidRDefault="00BA44EE" w:rsidP="00D50E58">
      <w:pPr>
        <w:spacing w:after="0" w:line="240" w:lineRule="auto"/>
      </w:pPr>
      <w:r>
        <w:separator/>
      </w:r>
    </w:p>
  </w:footnote>
  <w:footnote w:type="continuationSeparator" w:id="0">
    <w:p w:rsidR="00BA44EE" w:rsidRDefault="00BA44EE" w:rsidP="00D50E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494918"/>
      <w:docPartObj>
        <w:docPartGallery w:val="Page Numbers (Top of Page)"/>
        <w:docPartUnique/>
      </w:docPartObj>
    </w:sdtPr>
    <w:sdtEndPr>
      <w:rPr>
        <w:color w:val="808080" w:themeColor="background1" w:themeShade="80"/>
        <w:spacing w:val="60"/>
      </w:rPr>
    </w:sdtEndPr>
    <w:sdtContent>
      <w:p w:rsidR="00D50E58" w:rsidRDefault="00D50E58">
        <w:pPr>
          <w:pStyle w:val="Nagwek"/>
          <w:pBdr>
            <w:bottom w:val="single" w:sz="4" w:space="1" w:color="D9D9D9" w:themeColor="background1" w:themeShade="D9"/>
          </w:pBdr>
          <w:rPr>
            <w:b/>
            <w:bCs/>
          </w:rPr>
        </w:pPr>
        <w:r>
          <w:fldChar w:fldCharType="begin"/>
        </w:r>
        <w:r>
          <w:instrText>PAGE   \* MERGEFORMAT</w:instrText>
        </w:r>
        <w:r>
          <w:fldChar w:fldCharType="separate"/>
        </w:r>
        <w:r w:rsidR="006A3AD9" w:rsidRPr="006A3AD9">
          <w:rPr>
            <w:b/>
            <w:bCs/>
            <w:noProof/>
          </w:rPr>
          <w:t>14</w:t>
        </w:r>
        <w:r>
          <w:rPr>
            <w:b/>
            <w:bCs/>
          </w:rPr>
          <w:fldChar w:fldCharType="end"/>
        </w:r>
        <w:r>
          <w:rPr>
            <w:b/>
            <w:bCs/>
          </w:rPr>
          <w:t xml:space="preserve"> | </w:t>
        </w:r>
        <w:r>
          <w:rPr>
            <w:color w:val="808080" w:themeColor="background1" w:themeShade="80"/>
            <w:spacing w:val="60"/>
          </w:rPr>
          <w:t>Strona</w:t>
        </w:r>
      </w:p>
    </w:sdtContent>
  </w:sdt>
  <w:p w:rsidR="00D50E58" w:rsidRDefault="00D50E58">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E58"/>
    <w:rsid w:val="00014249"/>
    <w:rsid w:val="00030682"/>
    <w:rsid w:val="00030A8F"/>
    <w:rsid w:val="00081A3E"/>
    <w:rsid w:val="00084653"/>
    <w:rsid w:val="000E0F0B"/>
    <w:rsid w:val="001164CC"/>
    <w:rsid w:val="0013595E"/>
    <w:rsid w:val="00167F25"/>
    <w:rsid w:val="00182D13"/>
    <w:rsid w:val="001B01EE"/>
    <w:rsid w:val="001B10F5"/>
    <w:rsid w:val="002031E0"/>
    <w:rsid w:val="002B392B"/>
    <w:rsid w:val="002C128B"/>
    <w:rsid w:val="002D475D"/>
    <w:rsid w:val="002F1E9D"/>
    <w:rsid w:val="00307228"/>
    <w:rsid w:val="00307DD2"/>
    <w:rsid w:val="0035197D"/>
    <w:rsid w:val="0037401B"/>
    <w:rsid w:val="003F2D35"/>
    <w:rsid w:val="00432E2C"/>
    <w:rsid w:val="004776E2"/>
    <w:rsid w:val="00540C38"/>
    <w:rsid w:val="005B5459"/>
    <w:rsid w:val="005B6025"/>
    <w:rsid w:val="005B6D73"/>
    <w:rsid w:val="005D5C77"/>
    <w:rsid w:val="00645231"/>
    <w:rsid w:val="006511F0"/>
    <w:rsid w:val="006949EF"/>
    <w:rsid w:val="006A3AD9"/>
    <w:rsid w:val="006E3E67"/>
    <w:rsid w:val="00764196"/>
    <w:rsid w:val="00791AB8"/>
    <w:rsid w:val="007C24C3"/>
    <w:rsid w:val="007F737D"/>
    <w:rsid w:val="0086148C"/>
    <w:rsid w:val="008A1B7F"/>
    <w:rsid w:val="008F4F3D"/>
    <w:rsid w:val="00932487"/>
    <w:rsid w:val="009F30AD"/>
    <w:rsid w:val="00A0208D"/>
    <w:rsid w:val="00A1088C"/>
    <w:rsid w:val="00A63DAC"/>
    <w:rsid w:val="00B20457"/>
    <w:rsid w:val="00B4046B"/>
    <w:rsid w:val="00BA44EE"/>
    <w:rsid w:val="00C303A5"/>
    <w:rsid w:val="00C82597"/>
    <w:rsid w:val="00D14BCE"/>
    <w:rsid w:val="00D50E58"/>
    <w:rsid w:val="00D91B79"/>
    <w:rsid w:val="00DD0428"/>
    <w:rsid w:val="00E32D96"/>
    <w:rsid w:val="00E35185"/>
    <w:rsid w:val="00E45AAD"/>
    <w:rsid w:val="00E5204B"/>
    <w:rsid w:val="00EB45C3"/>
    <w:rsid w:val="00F71B50"/>
    <w:rsid w:val="00FB41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50E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0E58"/>
  </w:style>
  <w:style w:type="paragraph" w:styleId="Stopka">
    <w:name w:val="footer"/>
    <w:basedOn w:val="Normalny"/>
    <w:link w:val="StopkaZnak"/>
    <w:uiPriority w:val="99"/>
    <w:unhideWhenUsed/>
    <w:rsid w:val="00D50E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0E58"/>
  </w:style>
  <w:style w:type="paragraph" w:styleId="Tekstdymka">
    <w:name w:val="Balloon Text"/>
    <w:basedOn w:val="Normalny"/>
    <w:link w:val="TekstdymkaZnak"/>
    <w:uiPriority w:val="99"/>
    <w:semiHidden/>
    <w:unhideWhenUsed/>
    <w:rsid w:val="00D50E5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0E58"/>
    <w:rPr>
      <w:rFonts w:ascii="Tahoma" w:hAnsi="Tahoma" w:cs="Tahoma"/>
      <w:sz w:val="16"/>
      <w:szCs w:val="16"/>
    </w:rPr>
  </w:style>
  <w:style w:type="character" w:styleId="Hipercze">
    <w:name w:val="Hyperlink"/>
    <w:basedOn w:val="Domylnaczcionkaakapitu"/>
    <w:uiPriority w:val="99"/>
    <w:unhideWhenUsed/>
    <w:rsid w:val="002031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50E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0E58"/>
  </w:style>
  <w:style w:type="paragraph" w:styleId="Stopka">
    <w:name w:val="footer"/>
    <w:basedOn w:val="Normalny"/>
    <w:link w:val="StopkaZnak"/>
    <w:uiPriority w:val="99"/>
    <w:unhideWhenUsed/>
    <w:rsid w:val="00D50E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0E58"/>
  </w:style>
  <w:style w:type="paragraph" w:styleId="Tekstdymka">
    <w:name w:val="Balloon Text"/>
    <w:basedOn w:val="Normalny"/>
    <w:link w:val="TekstdymkaZnak"/>
    <w:uiPriority w:val="99"/>
    <w:semiHidden/>
    <w:unhideWhenUsed/>
    <w:rsid w:val="00D50E5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0E58"/>
    <w:rPr>
      <w:rFonts w:ascii="Tahoma" w:hAnsi="Tahoma" w:cs="Tahoma"/>
      <w:sz w:val="16"/>
      <w:szCs w:val="16"/>
    </w:rPr>
  </w:style>
  <w:style w:type="character" w:styleId="Hipercze">
    <w:name w:val="Hyperlink"/>
    <w:basedOn w:val="Domylnaczcionkaakapitu"/>
    <w:uiPriority w:val="99"/>
    <w:unhideWhenUsed/>
    <w:rsid w:val="002031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2786">
      <w:bodyDiv w:val="1"/>
      <w:marLeft w:val="0"/>
      <w:marRight w:val="0"/>
      <w:marTop w:val="0"/>
      <w:marBottom w:val="0"/>
      <w:divBdr>
        <w:top w:val="none" w:sz="0" w:space="0" w:color="auto"/>
        <w:left w:val="none" w:sz="0" w:space="0" w:color="auto"/>
        <w:bottom w:val="none" w:sz="0" w:space="0" w:color="auto"/>
        <w:right w:val="none" w:sz="0" w:space="0" w:color="auto"/>
      </w:divBdr>
    </w:div>
    <w:div w:id="98574393">
      <w:bodyDiv w:val="1"/>
      <w:marLeft w:val="0"/>
      <w:marRight w:val="0"/>
      <w:marTop w:val="0"/>
      <w:marBottom w:val="0"/>
      <w:divBdr>
        <w:top w:val="none" w:sz="0" w:space="0" w:color="auto"/>
        <w:left w:val="none" w:sz="0" w:space="0" w:color="auto"/>
        <w:bottom w:val="none" w:sz="0" w:space="0" w:color="auto"/>
        <w:right w:val="none" w:sz="0" w:space="0" w:color="auto"/>
      </w:divBdr>
    </w:div>
    <w:div w:id="152838541">
      <w:bodyDiv w:val="1"/>
      <w:marLeft w:val="0"/>
      <w:marRight w:val="0"/>
      <w:marTop w:val="0"/>
      <w:marBottom w:val="0"/>
      <w:divBdr>
        <w:top w:val="none" w:sz="0" w:space="0" w:color="auto"/>
        <w:left w:val="none" w:sz="0" w:space="0" w:color="auto"/>
        <w:bottom w:val="none" w:sz="0" w:space="0" w:color="auto"/>
        <w:right w:val="none" w:sz="0" w:space="0" w:color="auto"/>
      </w:divBdr>
    </w:div>
    <w:div w:id="285040881">
      <w:bodyDiv w:val="1"/>
      <w:marLeft w:val="0"/>
      <w:marRight w:val="0"/>
      <w:marTop w:val="0"/>
      <w:marBottom w:val="0"/>
      <w:divBdr>
        <w:top w:val="none" w:sz="0" w:space="0" w:color="auto"/>
        <w:left w:val="none" w:sz="0" w:space="0" w:color="auto"/>
        <w:bottom w:val="none" w:sz="0" w:space="0" w:color="auto"/>
        <w:right w:val="none" w:sz="0" w:space="0" w:color="auto"/>
      </w:divBdr>
    </w:div>
    <w:div w:id="400522326">
      <w:bodyDiv w:val="1"/>
      <w:marLeft w:val="0"/>
      <w:marRight w:val="0"/>
      <w:marTop w:val="0"/>
      <w:marBottom w:val="0"/>
      <w:divBdr>
        <w:top w:val="none" w:sz="0" w:space="0" w:color="auto"/>
        <w:left w:val="none" w:sz="0" w:space="0" w:color="auto"/>
        <w:bottom w:val="none" w:sz="0" w:space="0" w:color="auto"/>
        <w:right w:val="none" w:sz="0" w:space="0" w:color="auto"/>
      </w:divBdr>
    </w:div>
    <w:div w:id="501748474">
      <w:bodyDiv w:val="1"/>
      <w:marLeft w:val="0"/>
      <w:marRight w:val="0"/>
      <w:marTop w:val="0"/>
      <w:marBottom w:val="0"/>
      <w:divBdr>
        <w:top w:val="none" w:sz="0" w:space="0" w:color="auto"/>
        <w:left w:val="none" w:sz="0" w:space="0" w:color="auto"/>
        <w:bottom w:val="none" w:sz="0" w:space="0" w:color="auto"/>
        <w:right w:val="none" w:sz="0" w:space="0" w:color="auto"/>
      </w:divBdr>
    </w:div>
    <w:div w:id="505903108">
      <w:bodyDiv w:val="1"/>
      <w:marLeft w:val="0"/>
      <w:marRight w:val="0"/>
      <w:marTop w:val="0"/>
      <w:marBottom w:val="0"/>
      <w:divBdr>
        <w:top w:val="none" w:sz="0" w:space="0" w:color="auto"/>
        <w:left w:val="none" w:sz="0" w:space="0" w:color="auto"/>
        <w:bottom w:val="none" w:sz="0" w:space="0" w:color="auto"/>
        <w:right w:val="none" w:sz="0" w:space="0" w:color="auto"/>
      </w:divBdr>
    </w:div>
    <w:div w:id="619532985">
      <w:bodyDiv w:val="1"/>
      <w:marLeft w:val="0"/>
      <w:marRight w:val="0"/>
      <w:marTop w:val="0"/>
      <w:marBottom w:val="0"/>
      <w:divBdr>
        <w:top w:val="none" w:sz="0" w:space="0" w:color="auto"/>
        <w:left w:val="none" w:sz="0" w:space="0" w:color="auto"/>
        <w:bottom w:val="none" w:sz="0" w:space="0" w:color="auto"/>
        <w:right w:val="none" w:sz="0" w:space="0" w:color="auto"/>
      </w:divBdr>
    </w:div>
    <w:div w:id="630134121">
      <w:bodyDiv w:val="1"/>
      <w:marLeft w:val="0"/>
      <w:marRight w:val="0"/>
      <w:marTop w:val="0"/>
      <w:marBottom w:val="0"/>
      <w:divBdr>
        <w:top w:val="none" w:sz="0" w:space="0" w:color="auto"/>
        <w:left w:val="none" w:sz="0" w:space="0" w:color="auto"/>
        <w:bottom w:val="none" w:sz="0" w:space="0" w:color="auto"/>
        <w:right w:val="none" w:sz="0" w:space="0" w:color="auto"/>
      </w:divBdr>
    </w:div>
    <w:div w:id="640574423">
      <w:bodyDiv w:val="1"/>
      <w:marLeft w:val="0"/>
      <w:marRight w:val="0"/>
      <w:marTop w:val="0"/>
      <w:marBottom w:val="0"/>
      <w:divBdr>
        <w:top w:val="none" w:sz="0" w:space="0" w:color="auto"/>
        <w:left w:val="none" w:sz="0" w:space="0" w:color="auto"/>
        <w:bottom w:val="none" w:sz="0" w:space="0" w:color="auto"/>
        <w:right w:val="none" w:sz="0" w:space="0" w:color="auto"/>
      </w:divBdr>
    </w:div>
    <w:div w:id="729621193">
      <w:bodyDiv w:val="1"/>
      <w:marLeft w:val="0"/>
      <w:marRight w:val="0"/>
      <w:marTop w:val="0"/>
      <w:marBottom w:val="0"/>
      <w:divBdr>
        <w:top w:val="none" w:sz="0" w:space="0" w:color="auto"/>
        <w:left w:val="none" w:sz="0" w:space="0" w:color="auto"/>
        <w:bottom w:val="none" w:sz="0" w:space="0" w:color="auto"/>
        <w:right w:val="none" w:sz="0" w:space="0" w:color="auto"/>
      </w:divBdr>
    </w:div>
    <w:div w:id="748845093">
      <w:bodyDiv w:val="1"/>
      <w:marLeft w:val="0"/>
      <w:marRight w:val="0"/>
      <w:marTop w:val="0"/>
      <w:marBottom w:val="0"/>
      <w:divBdr>
        <w:top w:val="none" w:sz="0" w:space="0" w:color="auto"/>
        <w:left w:val="none" w:sz="0" w:space="0" w:color="auto"/>
        <w:bottom w:val="none" w:sz="0" w:space="0" w:color="auto"/>
        <w:right w:val="none" w:sz="0" w:space="0" w:color="auto"/>
      </w:divBdr>
    </w:div>
    <w:div w:id="839006151">
      <w:bodyDiv w:val="1"/>
      <w:marLeft w:val="0"/>
      <w:marRight w:val="0"/>
      <w:marTop w:val="0"/>
      <w:marBottom w:val="0"/>
      <w:divBdr>
        <w:top w:val="none" w:sz="0" w:space="0" w:color="auto"/>
        <w:left w:val="none" w:sz="0" w:space="0" w:color="auto"/>
        <w:bottom w:val="none" w:sz="0" w:space="0" w:color="auto"/>
        <w:right w:val="none" w:sz="0" w:space="0" w:color="auto"/>
      </w:divBdr>
    </w:div>
    <w:div w:id="1005744072">
      <w:bodyDiv w:val="1"/>
      <w:marLeft w:val="0"/>
      <w:marRight w:val="0"/>
      <w:marTop w:val="0"/>
      <w:marBottom w:val="0"/>
      <w:divBdr>
        <w:top w:val="none" w:sz="0" w:space="0" w:color="auto"/>
        <w:left w:val="none" w:sz="0" w:space="0" w:color="auto"/>
        <w:bottom w:val="none" w:sz="0" w:space="0" w:color="auto"/>
        <w:right w:val="none" w:sz="0" w:space="0" w:color="auto"/>
      </w:divBdr>
    </w:div>
    <w:div w:id="1330020182">
      <w:bodyDiv w:val="1"/>
      <w:marLeft w:val="0"/>
      <w:marRight w:val="0"/>
      <w:marTop w:val="0"/>
      <w:marBottom w:val="0"/>
      <w:divBdr>
        <w:top w:val="none" w:sz="0" w:space="0" w:color="auto"/>
        <w:left w:val="none" w:sz="0" w:space="0" w:color="auto"/>
        <w:bottom w:val="none" w:sz="0" w:space="0" w:color="auto"/>
        <w:right w:val="none" w:sz="0" w:space="0" w:color="auto"/>
      </w:divBdr>
    </w:div>
    <w:div w:id="1558276896">
      <w:bodyDiv w:val="1"/>
      <w:marLeft w:val="0"/>
      <w:marRight w:val="0"/>
      <w:marTop w:val="0"/>
      <w:marBottom w:val="0"/>
      <w:divBdr>
        <w:top w:val="none" w:sz="0" w:space="0" w:color="auto"/>
        <w:left w:val="none" w:sz="0" w:space="0" w:color="auto"/>
        <w:bottom w:val="none" w:sz="0" w:space="0" w:color="auto"/>
        <w:right w:val="none" w:sz="0" w:space="0" w:color="auto"/>
      </w:divBdr>
    </w:div>
    <w:div w:id="1654675014">
      <w:bodyDiv w:val="1"/>
      <w:marLeft w:val="0"/>
      <w:marRight w:val="0"/>
      <w:marTop w:val="0"/>
      <w:marBottom w:val="0"/>
      <w:divBdr>
        <w:top w:val="none" w:sz="0" w:space="0" w:color="auto"/>
        <w:left w:val="none" w:sz="0" w:space="0" w:color="auto"/>
        <w:bottom w:val="none" w:sz="0" w:space="0" w:color="auto"/>
        <w:right w:val="none" w:sz="0" w:space="0" w:color="auto"/>
      </w:divBdr>
    </w:div>
    <w:div w:id="1696955111">
      <w:bodyDiv w:val="1"/>
      <w:marLeft w:val="0"/>
      <w:marRight w:val="0"/>
      <w:marTop w:val="0"/>
      <w:marBottom w:val="0"/>
      <w:divBdr>
        <w:top w:val="none" w:sz="0" w:space="0" w:color="auto"/>
        <w:left w:val="none" w:sz="0" w:space="0" w:color="auto"/>
        <w:bottom w:val="none" w:sz="0" w:space="0" w:color="auto"/>
        <w:right w:val="none" w:sz="0" w:space="0" w:color="auto"/>
      </w:divBdr>
    </w:div>
    <w:div w:id="1774277778">
      <w:bodyDiv w:val="1"/>
      <w:marLeft w:val="0"/>
      <w:marRight w:val="0"/>
      <w:marTop w:val="0"/>
      <w:marBottom w:val="0"/>
      <w:divBdr>
        <w:top w:val="none" w:sz="0" w:space="0" w:color="auto"/>
        <w:left w:val="none" w:sz="0" w:space="0" w:color="auto"/>
        <w:bottom w:val="none" w:sz="0" w:space="0" w:color="auto"/>
        <w:right w:val="none" w:sz="0" w:space="0" w:color="auto"/>
      </w:divBdr>
    </w:div>
    <w:div w:id="2039349583">
      <w:bodyDiv w:val="1"/>
      <w:marLeft w:val="0"/>
      <w:marRight w:val="0"/>
      <w:marTop w:val="0"/>
      <w:marBottom w:val="0"/>
      <w:divBdr>
        <w:top w:val="none" w:sz="0" w:space="0" w:color="auto"/>
        <w:left w:val="none" w:sz="0" w:space="0" w:color="auto"/>
        <w:bottom w:val="none" w:sz="0" w:space="0" w:color="auto"/>
        <w:right w:val="none" w:sz="0" w:space="0" w:color="auto"/>
      </w:divBdr>
    </w:div>
    <w:div w:id="207638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gov.pl/web/edukacja-i-nauka/edukacja-wlaczajaca-w-praktyce"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zyrafiaosada.pl/metodaprojektu/"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gov.pl/web/edukacja-i-nauka/edukacja-wlaczajaca-w-praktyce"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ruj.uj.edu.pl/xmlui/handle/item/4618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ruj.uj.edu.pl/xmlui/handle/item/46189"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2898</Words>
  <Characters>17391</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2023-03-12T14:54:00Z</cp:lastPrinted>
  <dcterms:created xsi:type="dcterms:W3CDTF">2023-03-12T14:54:00Z</dcterms:created>
  <dcterms:modified xsi:type="dcterms:W3CDTF">2023-03-12T14:54:00Z</dcterms:modified>
</cp:coreProperties>
</file>